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E829" w14:textId="7D7E615C" w:rsidR="002666EC" w:rsidRPr="007D4F3F" w:rsidRDefault="002666EC" w:rsidP="002666EC">
      <w:pPr>
        <w:pBdr>
          <w:top w:val="nil"/>
          <w:left w:val="nil"/>
          <w:bottom w:val="nil"/>
          <w:right w:val="nil"/>
          <w:between w:val="nil"/>
        </w:pBdr>
        <w:spacing w:line="276" w:lineRule="auto"/>
        <w:ind w:left="993" w:hanging="993"/>
        <w:jc w:val="both"/>
        <w:rPr>
          <w:rFonts w:ascii="Arial" w:eastAsia="Arial" w:hAnsi="Arial" w:cs="Arial"/>
          <w:color w:val="000000"/>
          <w:sz w:val="22"/>
          <w:szCs w:val="22"/>
        </w:rPr>
      </w:pPr>
      <w:r w:rsidRPr="007D4F3F">
        <w:rPr>
          <w:rFonts w:ascii="Arial" w:eastAsia="Arial" w:hAnsi="Arial" w:cs="Arial"/>
          <w:color w:val="000000"/>
          <w:sz w:val="22"/>
          <w:szCs w:val="22"/>
        </w:rPr>
        <w:t xml:space="preserve">Espinal, </w:t>
      </w:r>
      <w:r w:rsidR="00FB1D94">
        <w:rPr>
          <w:rFonts w:ascii="Arial" w:eastAsia="Arial" w:hAnsi="Arial" w:cs="Arial"/>
          <w:color w:val="000000"/>
          <w:sz w:val="22"/>
          <w:szCs w:val="22"/>
        </w:rPr>
        <w:t>julio</w:t>
      </w:r>
      <w:r w:rsidR="009E3493" w:rsidRPr="007D4F3F">
        <w:rPr>
          <w:rFonts w:ascii="Arial" w:eastAsia="Arial" w:hAnsi="Arial" w:cs="Arial"/>
          <w:sz w:val="22"/>
          <w:szCs w:val="22"/>
        </w:rPr>
        <w:t xml:space="preserve"> </w:t>
      </w:r>
      <w:r w:rsidR="00FB1D94">
        <w:rPr>
          <w:rFonts w:ascii="Arial" w:eastAsia="Arial" w:hAnsi="Arial" w:cs="Arial"/>
          <w:sz w:val="22"/>
          <w:szCs w:val="22"/>
        </w:rPr>
        <w:t>16</w:t>
      </w:r>
      <w:r w:rsidRPr="007D4F3F">
        <w:rPr>
          <w:rFonts w:ascii="Arial" w:eastAsia="Arial" w:hAnsi="Arial" w:cs="Arial"/>
          <w:color w:val="000000"/>
          <w:sz w:val="22"/>
          <w:szCs w:val="22"/>
        </w:rPr>
        <w:t xml:space="preserve"> de 202</w:t>
      </w:r>
      <w:r w:rsidR="00291012">
        <w:rPr>
          <w:rFonts w:ascii="Arial" w:eastAsia="Arial" w:hAnsi="Arial" w:cs="Arial"/>
          <w:color w:val="000000"/>
          <w:sz w:val="22"/>
          <w:szCs w:val="22"/>
        </w:rPr>
        <w:t>6</w:t>
      </w:r>
    </w:p>
    <w:p w14:paraId="098C43D1" w14:textId="77777777" w:rsidR="002666EC" w:rsidRPr="007D4F3F" w:rsidRDefault="002666EC" w:rsidP="002666EC">
      <w:pPr>
        <w:pBdr>
          <w:top w:val="nil"/>
          <w:left w:val="nil"/>
          <w:bottom w:val="nil"/>
          <w:right w:val="nil"/>
          <w:between w:val="nil"/>
        </w:pBdr>
        <w:spacing w:line="276" w:lineRule="auto"/>
        <w:jc w:val="both"/>
        <w:rPr>
          <w:rFonts w:ascii="Arial" w:eastAsia="Arial" w:hAnsi="Arial" w:cs="Arial"/>
          <w:sz w:val="22"/>
          <w:szCs w:val="22"/>
        </w:rPr>
      </w:pPr>
    </w:p>
    <w:p w14:paraId="65125103" w14:textId="77777777" w:rsidR="002666EC" w:rsidRPr="007D4F3F" w:rsidRDefault="002666EC" w:rsidP="002666EC">
      <w:pPr>
        <w:pBdr>
          <w:top w:val="nil"/>
          <w:left w:val="nil"/>
          <w:bottom w:val="nil"/>
          <w:right w:val="nil"/>
          <w:between w:val="nil"/>
        </w:pBdr>
        <w:spacing w:line="276" w:lineRule="auto"/>
        <w:ind w:left="993" w:hanging="993"/>
        <w:jc w:val="both"/>
        <w:rPr>
          <w:rFonts w:ascii="Arial" w:eastAsia="Arial" w:hAnsi="Arial" w:cs="Arial"/>
          <w:sz w:val="22"/>
          <w:szCs w:val="22"/>
        </w:rPr>
      </w:pPr>
    </w:p>
    <w:p w14:paraId="0ABAC0C0" w14:textId="2D499126" w:rsidR="002666EC" w:rsidRPr="007D4F3F" w:rsidRDefault="007F3962" w:rsidP="002666EC">
      <w:pPr>
        <w:pBdr>
          <w:top w:val="nil"/>
          <w:left w:val="nil"/>
          <w:bottom w:val="nil"/>
          <w:right w:val="nil"/>
          <w:between w:val="nil"/>
        </w:pBdr>
        <w:spacing w:line="276" w:lineRule="auto"/>
        <w:ind w:left="993" w:hanging="993"/>
        <w:jc w:val="both"/>
        <w:rPr>
          <w:rFonts w:ascii="Arial" w:eastAsia="Arial" w:hAnsi="Arial" w:cs="Arial"/>
          <w:color w:val="000000"/>
          <w:sz w:val="22"/>
          <w:szCs w:val="22"/>
        </w:rPr>
      </w:pPr>
      <w:r>
        <w:rPr>
          <w:rFonts w:ascii="Arial" w:eastAsia="Arial" w:hAnsi="Arial" w:cs="Arial"/>
          <w:color w:val="000000"/>
          <w:sz w:val="22"/>
          <w:szCs w:val="22"/>
        </w:rPr>
        <w:t>Doctora</w:t>
      </w:r>
    </w:p>
    <w:p w14:paraId="3981455D" w14:textId="2972C033" w:rsidR="002666EC" w:rsidRPr="007D4F3F" w:rsidRDefault="00A8034F" w:rsidP="002666EC">
      <w:pPr>
        <w:pBdr>
          <w:top w:val="nil"/>
          <w:left w:val="nil"/>
          <w:bottom w:val="nil"/>
          <w:right w:val="nil"/>
          <w:between w:val="nil"/>
        </w:pBdr>
        <w:spacing w:line="276" w:lineRule="auto"/>
        <w:ind w:left="993" w:hanging="993"/>
        <w:jc w:val="both"/>
        <w:rPr>
          <w:rFonts w:ascii="Arial" w:eastAsia="Arial" w:hAnsi="Arial" w:cs="Arial"/>
          <w:b/>
          <w:color w:val="000000"/>
          <w:sz w:val="22"/>
          <w:szCs w:val="22"/>
        </w:rPr>
      </w:pPr>
      <w:r>
        <w:rPr>
          <w:rFonts w:ascii="Arial" w:eastAsia="Arial" w:hAnsi="Arial" w:cs="Arial"/>
          <w:b/>
          <w:color w:val="000000"/>
          <w:sz w:val="22"/>
          <w:szCs w:val="22"/>
        </w:rPr>
        <w:t>MALLERLY VALDERRAMA CASTRO</w:t>
      </w:r>
    </w:p>
    <w:p w14:paraId="2F4EE2CB" w14:textId="780F8C70" w:rsidR="002666EC" w:rsidRPr="007D4F3F" w:rsidRDefault="002666EC" w:rsidP="00CA188D">
      <w:pPr>
        <w:pBdr>
          <w:top w:val="nil"/>
          <w:left w:val="nil"/>
          <w:bottom w:val="nil"/>
          <w:right w:val="nil"/>
          <w:between w:val="nil"/>
        </w:pBdr>
        <w:spacing w:line="276" w:lineRule="auto"/>
        <w:ind w:left="993" w:hanging="993"/>
        <w:jc w:val="both"/>
        <w:rPr>
          <w:rFonts w:ascii="Arial" w:eastAsia="Arial" w:hAnsi="Arial" w:cs="Arial"/>
          <w:b/>
          <w:color w:val="000000"/>
          <w:sz w:val="22"/>
          <w:szCs w:val="22"/>
        </w:rPr>
      </w:pPr>
      <w:r w:rsidRPr="007D4F3F">
        <w:rPr>
          <w:rFonts w:ascii="Arial" w:eastAsia="Arial" w:hAnsi="Arial" w:cs="Arial"/>
          <w:b/>
          <w:color w:val="000000"/>
          <w:sz w:val="22"/>
          <w:szCs w:val="22"/>
        </w:rPr>
        <w:t>Subdirector</w:t>
      </w:r>
      <w:r w:rsidR="00A8034F">
        <w:rPr>
          <w:rFonts w:ascii="Arial" w:eastAsia="Arial" w:hAnsi="Arial" w:cs="Arial"/>
          <w:b/>
          <w:color w:val="000000"/>
          <w:sz w:val="22"/>
          <w:szCs w:val="22"/>
        </w:rPr>
        <w:t>a</w:t>
      </w:r>
      <w:r w:rsidR="001A7188" w:rsidRPr="007D4F3F">
        <w:rPr>
          <w:rFonts w:ascii="Arial" w:eastAsia="Arial" w:hAnsi="Arial" w:cs="Arial"/>
          <w:b/>
          <w:color w:val="000000"/>
          <w:sz w:val="22"/>
          <w:szCs w:val="22"/>
        </w:rPr>
        <w:t xml:space="preserve"> (E) </w:t>
      </w:r>
      <w:r w:rsidRPr="007D4F3F">
        <w:rPr>
          <w:rFonts w:ascii="Arial" w:eastAsia="Arial" w:hAnsi="Arial" w:cs="Arial"/>
          <w:b/>
          <w:color w:val="000000"/>
          <w:sz w:val="22"/>
          <w:szCs w:val="22"/>
        </w:rPr>
        <w:t>del Centro Agropecuario La Granja</w:t>
      </w:r>
    </w:p>
    <w:p w14:paraId="005F4FB4" w14:textId="77777777" w:rsidR="002666EC" w:rsidRPr="007D4F3F" w:rsidRDefault="002666EC" w:rsidP="00CA188D">
      <w:pPr>
        <w:pBdr>
          <w:top w:val="nil"/>
          <w:left w:val="nil"/>
          <w:bottom w:val="nil"/>
          <w:right w:val="nil"/>
          <w:between w:val="nil"/>
        </w:pBdr>
        <w:spacing w:line="276" w:lineRule="auto"/>
        <w:ind w:left="993" w:hanging="993"/>
        <w:jc w:val="both"/>
        <w:rPr>
          <w:rFonts w:ascii="Arial" w:eastAsia="Arial" w:hAnsi="Arial" w:cs="Arial"/>
          <w:color w:val="000000"/>
          <w:sz w:val="22"/>
          <w:szCs w:val="22"/>
        </w:rPr>
      </w:pPr>
      <w:r w:rsidRPr="007D4F3F">
        <w:rPr>
          <w:rFonts w:ascii="Arial" w:eastAsia="Arial" w:hAnsi="Arial" w:cs="Arial"/>
          <w:color w:val="000000"/>
          <w:sz w:val="22"/>
          <w:szCs w:val="22"/>
        </w:rPr>
        <w:t>SENA – Espinal</w:t>
      </w:r>
    </w:p>
    <w:p w14:paraId="76E2A6D3" w14:textId="2C4470C2" w:rsidR="002666EC" w:rsidRPr="007D4F3F" w:rsidRDefault="002666EC" w:rsidP="00CA188D">
      <w:pPr>
        <w:pBdr>
          <w:top w:val="nil"/>
          <w:left w:val="nil"/>
          <w:bottom w:val="nil"/>
          <w:right w:val="nil"/>
          <w:between w:val="nil"/>
        </w:pBdr>
        <w:spacing w:line="276" w:lineRule="auto"/>
        <w:jc w:val="both"/>
        <w:rPr>
          <w:rFonts w:ascii="Arial" w:eastAsia="Arial" w:hAnsi="Arial" w:cs="Arial"/>
          <w:b/>
          <w:sz w:val="22"/>
          <w:szCs w:val="22"/>
        </w:rPr>
      </w:pPr>
    </w:p>
    <w:p w14:paraId="58A69B1E" w14:textId="77777777" w:rsidR="00D93386" w:rsidRPr="007D4F3F" w:rsidRDefault="00D93386" w:rsidP="00CA188D">
      <w:pPr>
        <w:pBdr>
          <w:top w:val="nil"/>
          <w:left w:val="nil"/>
          <w:bottom w:val="nil"/>
          <w:right w:val="nil"/>
          <w:between w:val="nil"/>
        </w:pBdr>
        <w:spacing w:line="276" w:lineRule="auto"/>
        <w:jc w:val="both"/>
        <w:rPr>
          <w:rFonts w:ascii="Arial" w:eastAsia="Arial" w:hAnsi="Arial" w:cs="Arial"/>
          <w:b/>
          <w:sz w:val="22"/>
          <w:szCs w:val="22"/>
        </w:rPr>
      </w:pPr>
    </w:p>
    <w:p w14:paraId="76AA043E" w14:textId="7B23F95E" w:rsidR="005F7707" w:rsidRPr="007D4F3F" w:rsidRDefault="002666EC" w:rsidP="00CA188D">
      <w:pPr>
        <w:autoSpaceDE w:val="0"/>
        <w:autoSpaceDN w:val="0"/>
        <w:adjustRightInd w:val="0"/>
        <w:spacing w:line="276" w:lineRule="auto"/>
        <w:jc w:val="both"/>
        <w:rPr>
          <w:rFonts w:ascii="Arial" w:eastAsia="Arial" w:hAnsi="Arial" w:cs="Arial"/>
          <w:b/>
          <w:bCs/>
          <w:color w:val="000000"/>
          <w:sz w:val="22"/>
          <w:szCs w:val="22"/>
        </w:rPr>
      </w:pPr>
      <w:r w:rsidRPr="007D4F3F">
        <w:rPr>
          <w:rFonts w:ascii="Arial" w:eastAsia="Arial" w:hAnsi="Arial" w:cs="Arial"/>
          <w:b/>
          <w:color w:val="000000"/>
          <w:sz w:val="22"/>
          <w:szCs w:val="22"/>
        </w:rPr>
        <w:t>ASUNTO:</w:t>
      </w:r>
      <w:r w:rsidR="00D93386" w:rsidRPr="007D4F3F">
        <w:rPr>
          <w:rFonts w:ascii="Arial" w:eastAsia="Arial" w:hAnsi="Arial" w:cs="Arial"/>
          <w:b/>
          <w:color w:val="000000"/>
          <w:sz w:val="22"/>
          <w:szCs w:val="22"/>
        </w:rPr>
        <w:t xml:space="preserve"> </w:t>
      </w:r>
      <w:r w:rsidRPr="007D4F3F">
        <w:rPr>
          <w:rFonts w:ascii="Arial" w:eastAsia="Arial" w:hAnsi="Arial" w:cs="Arial"/>
          <w:color w:val="000000"/>
          <w:sz w:val="22"/>
          <w:szCs w:val="22"/>
        </w:rPr>
        <w:t xml:space="preserve">Solicitud autorización contratación </w:t>
      </w:r>
      <w:r w:rsidR="006F71D2" w:rsidRPr="006F71D2">
        <w:rPr>
          <w:rFonts w:ascii="Arial" w:eastAsia="Arial" w:hAnsi="Arial" w:cs="Arial"/>
          <w:b/>
          <w:bCs/>
          <w:i/>
          <w:iCs/>
          <w:color w:val="000000"/>
          <w:sz w:val="22"/>
          <w:szCs w:val="22"/>
        </w:rPr>
        <w:t>“</w:t>
      </w:r>
      <w:bookmarkStart w:id="0" w:name="_Hlk235089314"/>
      <w:r w:rsidR="006F71D2" w:rsidRPr="006F71D2">
        <w:rPr>
          <w:rFonts w:ascii="Arial" w:eastAsia="Arial" w:hAnsi="Arial" w:cs="Arial"/>
          <w:b/>
          <w:bCs/>
          <w:i/>
          <w:iCs/>
          <w:color w:val="000000"/>
          <w:sz w:val="22"/>
          <w:szCs w:val="22"/>
        </w:rPr>
        <w:t>CONTRATAR LAS OBRAS DE MANTENIMIENTO Y ADECUACION DE LA TIENDA MERCASENA 1 DEL CENTRO AGROPECUARIO LA GRANJA REGIONAL TOLIMA – VIGENCIA 2026”</w:t>
      </w:r>
      <w:r w:rsidR="00D93386" w:rsidRPr="007D4F3F">
        <w:rPr>
          <w:rFonts w:ascii="Arial" w:eastAsia="Arial" w:hAnsi="Arial" w:cs="Arial"/>
          <w:b/>
          <w:bCs/>
          <w:color w:val="000000"/>
          <w:sz w:val="22"/>
          <w:szCs w:val="22"/>
        </w:rPr>
        <w:t>.</w:t>
      </w:r>
      <w:bookmarkEnd w:id="0"/>
    </w:p>
    <w:p w14:paraId="1343D4B9" w14:textId="153B8231" w:rsidR="00D93386" w:rsidRDefault="00D93386" w:rsidP="00CA188D">
      <w:pPr>
        <w:autoSpaceDE w:val="0"/>
        <w:autoSpaceDN w:val="0"/>
        <w:adjustRightInd w:val="0"/>
        <w:spacing w:line="276" w:lineRule="auto"/>
        <w:jc w:val="both"/>
        <w:rPr>
          <w:rFonts w:ascii="Arial" w:eastAsia="Arial" w:hAnsi="Arial" w:cs="Arial"/>
          <w:i/>
          <w:color w:val="000000"/>
          <w:sz w:val="22"/>
          <w:szCs w:val="22"/>
        </w:rPr>
      </w:pPr>
    </w:p>
    <w:p w14:paraId="26FE4487" w14:textId="77777777" w:rsidR="0056630B" w:rsidRDefault="0056630B" w:rsidP="00EC1BF9">
      <w:pPr>
        <w:autoSpaceDE w:val="0"/>
        <w:autoSpaceDN w:val="0"/>
        <w:adjustRightInd w:val="0"/>
        <w:jc w:val="both"/>
        <w:rPr>
          <w:rFonts w:ascii="Arial" w:eastAsia="Arial" w:hAnsi="Arial" w:cs="Arial"/>
          <w:i/>
          <w:color w:val="000000"/>
          <w:sz w:val="22"/>
          <w:szCs w:val="22"/>
        </w:rPr>
      </w:pPr>
    </w:p>
    <w:p w14:paraId="3312C8D8" w14:textId="77777777" w:rsidR="00FC3F21" w:rsidRPr="007D4F3F" w:rsidRDefault="00FC3F21" w:rsidP="00EC1BF9">
      <w:pPr>
        <w:autoSpaceDE w:val="0"/>
        <w:autoSpaceDN w:val="0"/>
        <w:adjustRightInd w:val="0"/>
        <w:jc w:val="both"/>
        <w:rPr>
          <w:rFonts w:ascii="Arial" w:eastAsia="Arial" w:hAnsi="Arial" w:cs="Arial"/>
          <w:i/>
          <w:color w:val="000000"/>
          <w:sz w:val="22"/>
          <w:szCs w:val="22"/>
        </w:rPr>
      </w:pPr>
    </w:p>
    <w:p w14:paraId="7026ECED" w14:textId="0B0EBCBB" w:rsidR="002666EC" w:rsidRDefault="005F7707" w:rsidP="00EC1BF9">
      <w:pPr>
        <w:autoSpaceDE w:val="0"/>
        <w:autoSpaceDN w:val="0"/>
        <w:adjustRightInd w:val="0"/>
        <w:jc w:val="both"/>
        <w:rPr>
          <w:rFonts w:ascii="Arial" w:eastAsia="Arial" w:hAnsi="Arial" w:cs="Arial"/>
          <w:b/>
          <w:bCs/>
          <w:color w:val="000000"/>
          <w:sz w:val="22"/>
          <w:szCs w:val="22"/>
        </w:rPr>
      </w:pPr>
      <w:r w:rsidRPr="007D4F3F">
        <w:rPr>
          <w:rFonts w:ascii="Arial" w:eastAsia="Arial" w:hAnsi="Arial" w:cs="Arial"/>
          <w:b/>
          <w:bCs/>
          <w:color w:val="000000"/>
          <w:sz w:val="22"/>
          <w:szCs w:val="22"/>
        </w:rPr>
        <w:t xml:space="preserve">JUSTIFICACIÓN DE LA </w:t>
      </w:r>
      <w:r w:rsidRPr="007D4F3F">
        <w:rPr>
          <w:rFonts w:ascii="Arial" w:eastAsia="Arial" w:hAnsi="Arial" w:cs="Arial"/>
          <w:b/>
          <w:bCs/>
          <w:sz w:val="22"/>
          <w:szCs w:val="22"/>
        </w:rPr>
        <w:t>NECESIDAD</w:t>
      </w:r>
      <w:r w:rsidR="002C2E5C">
        <w:rPr>
          <w:rFonts w:ascii="Arial" w:eastAsia="Arial" w:hAnsi="Arial" w:cs="Arial"/>
          <w:b/>
          <w:bCs/>
          <w:color w:val="000000"/>
          <w:sz w:val="22"/>
          <w:szCs w:val="22"/>
        </w:rPr>
        <w:t>:</w:t>
      </w:r>
    </w:p>
    <w:p w14:paraId="206D1E98" w14:textId="77777777" w:rsidR="0056630B" w:rsidRPr="007D4F3F" w:rsidRDefault="0056630B" w:rsidP="00EC1BF9">
      <w:pPr>
        <w:autoSpaceDE w:val="0"/>
        <w:autoSpaceDN w:val="0"/>
        <w:adjustRightInd w:val="0"/>
        <w:jc w:val="both"/>
        <w:rPr>
          <w:rFonts w:ascii="Arial" w:eastAsiaTheme="minorEastAsia" w:hAnsi="Arial" w:cs="Arial"/>
          <w:b/>
          <w:bCs/>
          <w:lang w:eastAsia="es-ES"/>
        </w:rPr>
      </w:pPr>
    </w:p>
    <w:p w14:paraId="5FCA0D8B" w14:textId="77777777" w:rsidR="00FC3F21" w:rsidRPr="007D4F3F" w:rsidRDefault="00FC3F21" w:rsidP="002666EC">
      <w:pPr>
        <w:spacing w:line="276" w:lineRule="auto"/>
        <w:jc w:val="both"/>
        <w:rPr>
          <w:rFonts w:ascii="Arial" w:eastAsia="Arial" w:hAnsi="Arial" w:cs="Arial"/>
          <w:sz w:val="22"/>
          <w:szCs w:val="22"/>
        </w:rPr>
      </w:pPr>
    </w:p>
    <w:p w14:paraId="41DE9301" w14:textId="4EDFD612" w:rsidR="005A4099" w:rsidRPr="007D4F3F" w:rsidRDefault="005A4099" w:rsidP="0056630B">
      <w:pPr>
        <w:pBdr>
          <w:top w:val="nil"/>
          <w:left w:val="nil"/>
          <w:bottom w:val="nil"/>
          <w:right w:val="nil"/>
          <w:between w:val="nil"/>
        </w:pBdr>
        <w:spacing w:line="360" w:lineRule="auto"/>
        <w:jc w:val="both"/>
        <w:rPr>
          <w:rFonts w:ascii="Arial" w:eastAsia="Arial" w:hAnsi="Arial" w:cs="Arial"/>
          <w:sz w:val="22"/>
          <w:szCs w:val="22"/>
        </w:rPr>
      </w:pPr>
      <w:r w:rsidRPr="007D4F3F">
        <w:rPr>
          <w:rFonts w:ascii="Arial" w:eastAsia="Arial" w:hAnsi="Arial" w:cs="Arial"/>
          <w:sz w:val="22"/>
          <w:szCs w:val="22"/>
        </w:rPr>
        <w:t>El Servicio Nacional de Aprendizaje</w:t>
      </w:r>
      <w:r w:rsidR="00040413" w:rsidRPr="007D4F3F">
        <w:rPr>
          <w:rFonts w:ascii="Arial" w:eastAsia="Arial" w:hAnsi="Arial" w:cs="Arial"/>
          <w:sz w:val="22"/>
          <w:szCs w:val="22"/>
        </w:rPr>
        <w:t xml:space="preserve"> </w:t>
      </w:r>
      <w:r w:rsidRPr="007D4F3F">
        <w:rPr>
          <w:rFonts w:ascii="Arial" w:eastAsia="Arial" w:hAnsi="Arial" w:cs="Arial"/>
          <w:sz w:val="22"/>
          <w:szCs w:val="22"/>
        </w:rPr>
        <w:t>-</w:t>
      </w:r>
      <w:r w:rsidR="00040413" w:rsidRPr="007D4F3F">
        <w:rPr>
          <w:rFonts w:ascii="Arial" w:eastAsia="Arial" w:hAnsi="Arial" w:cs="Arial"/>
          <w:sz w:val="22"/>
          <w:szCs w:val="22"/>
        </w:rPr>
        <w:t xml:space="preserve"> </w:t>
      </w:r>
      <w:r w:rsidRPr="007D4F3F">
        <w:rPr>
          <w:rFonts w:ascii="Arial" w:eastAsia="Arial" w:hAnsi="Arial" w:cs="Arial"/>
          <w:sz w:val="22"/>
          <w:szCs w:val="22"/>
        </w:rPr>
        <w:t xml:space="preserve">SENA, es un establecimiento público del orden nacional adscrito al Ministerio del Trabajo, encargado de cumplir la función que corresponde al Estado de invertir en el desarrollo social y técnico de los trabajadores Colombianos, ofreciendo </w:t>
      </w:r>
      <w:r w:rsidRPr="00BE6ED2">
        <w:rPr>
          <w:rFonts w:ascii="Arial" w:eastAsia="Arial" w:hAnsi="Arial" w:cs="Arial"/>
          <w:sz w:val="22"/>
          <w:szCs w:val="22"/>
        </w:rPr>
        <w:t xml:space="preserve">y ejecutando la formación profesional integral, para la incorporación y el desarrollo de las personas en actividades productivas que contribuyan al desarrollo social, económico y tecnológico del país, como lo establece la Ley 119 de 1994; </w:t>
      </w:r>
      <w:r w:rsidR="002C12D1" w:rsidRPr="00BE6ED2">
        <w:rPr>
          <w:rFonts w:ascii="Arial" w:eastAsia="Arial" w:hAnsi="Arial" w:cs="Arial"/>
          <w:sz w:val="22"/>
          <w:szCs w:val="22"/>
        </w:rPr>
        <w:t xml:space="preserve">siendo el </w:t>
      </w:r>
      <w:r w:rsidRPr="00BE6ED2">
        <w:rPr>
          <w:rFonts w:ascii="Arial" w:eastAsia="Arial" w:hAnsi="Arial" w:cs="Arial"/>
          <w:sz w:val="22"/>
          <w:szCs w:val="22"/>
        </w:rPr>
        <w:t>principal motor de transformación productiva e inclusión social en el país, con el ofrecimiento de programas de formación profesional integral de alta calidad, como fomento del empleo, y de un servicio de intermediación laboral eficaz; soportados en el sector productivo, la Investigación e innovación, la excelencia en su gestión y vocación de servicio.</w:t>
      </w:r>
    </w:p>
    <w:p w14:paraId="50F20D56" w14:textId="77777777" w:rsidR="002D318C" w:rsidRPr="007D4F3F" w:rsidRDefault="002D318C" w:rsidP="0056630B">
      <w:pPr>
        <w:pBdr>
          <w:top w:val="nil"/>
          <w:left w:val="nil"/>
          <w:bottom w:val="nil"/>
          <w:right w:val="nil"/>
          <w:between w:val="nil"/>
        </w:pBdr>
        <w:spacing w:line="360" w:lineRule="auto"/>
        <w:jc w:val="both"/>
        <w:rPr>
          <w:rFonts w:ascii="Arial" w:eastAsia="Arial" w:hAnsi="Arial" w:cs="Arial"/>
          <w:sz w:val="22"/>
          <w:szCs w:val="22"/>
        </w:rPr>
      </w:pPr>
    </w:p>
    <w:p w14:paraId="6CB1EA78" w14:textId="51D0B84C" w:rsidR="00BE6ED2" w:rsidRDefault="006F71D2" w:rsidP="0056630B">
      <w:pPr>
        <w:pBdr>
          <w:top w:val="nil"/>
          <w:left w:val="nil"/>
          <w:bottom w:val="nil"/>
          <w:right w:val="nil"/>
          <w:between w:val="nil"/>
        </w:pBdr>
        <w:spacing w:line="360" w:lineRule="auto"/>
        <w:jc w:val="both"/>
        <w:rPr>
          <w:rFonts w:ascii="Arial" w:eastAsia="Arial" w:hAnsi="Arial" w:cs="Arial"/>
          <w:sz w:val="22"/>
          <w:szCs w:val="22"/>
        </w:rPr>
      </w:pPr>
      <w:r>
        <w:rPr>
          <w:rFonts w:ascii="Arial" w:eastAsia="Arial" w:hAnsi="Arial" w:cs="Arial"/>
          <w:sz w:val="22"/>
          <w:szCs w:val="22"/>
        </w:rPr>
        <w:t>Que se cuentan con p</w:t>
      </w:r>
      <w:r w:rsidR="00BE6ED2" w:rsidRPr="009449F5">
        <w:rPr>
          <w:rFonts w:ascii="Arial" w:eastAsia="Arial" w:hAnsi="Arial" w:cs="Arial"/>
          <w:sz w:val="22"/>
          <w:szCs w:val="22"/>
        </w:rPr>
        <w:t>royectos de ciencia, tecnología e innovación que generan procesos y productos tecnológicos innovadores que proporcionan un desarrollo al departamento. Los espacios dispuestos actualmente para actividades de desarrollo tecnológico interfieren con los espacios destinados a actividades académicas de los aprendices, afectando su formación. El SENA, como institución de vocación social y técnica, tiene un profundo compromiso con la formación de calidad, la equidad y el desarrollo productivo de las regiones. Este compromiso no se materializa únicamente en cifras, indicadores o metas administrativas, sino en el impacto real que genera sobre la vida de miles de aprendices, familias campesinas, emprendedores rurales y comunidades que encuentran en nuestros espacios una oportunidad para transformar su futuro</w:t>
      </w:r>
      <w:r w:rsidR="00E315F8">
        <w:rPr>
          <w:rFonts w:ascii="Arial" w:eastAsia="Arial" w:hAnsi="Arial" w:cs="Arial"/>
          <w:sz w:val="22"/>
          <w:szCs w:val="22"/>
        </w:rPr>
        <w:t>.</w:t>
      </w:r>
    </w:p>
    <w:p w14:paraId="5450500C" w14:textId="281BCDBA" w:rsidR="00E315F8" w:rsidRDefault="00E315F8" w:rsidP="0056630B">
      <w:pPr>
        <w:pBdr>
          <w:top w:val="nil"/>
          <w:left w:val="nil"/>
          <w:bottom w:val="nil"/>
          <w:right w:val="nil"/>
          <w:between w:val="nil"/>
        </w:pBdr>
        <w:spacing w:line="360" w:lineRule="auto"/>
        <w:jc w:val="both"/>
        <w:rPr>
          <w:rFonts w:ascii="Arial" w:eastAsia="Arial" w:hAnsi="Arial" w:cs="Arial"/>
          <w:sz w:val="22"/>
          <w:szCs w:val="22"/>
        </w:rPr>
      </w:pPr>
    </w:p>
    <w:p w14:paraId="1FCD18AB" w14:textId="5B509AC5" w:rsidR="00026430" w:rsidRDefault="00E315F8" w:rsidP="0056630B">
      <w:pPr>
        <w:pBdr>
          <w:top w:val="nil"/>
          <w:left w:val="nil"/>
          <w:bottom w:val="nil"/>
          <w:right w:val="nil"/>
          <w:between w:val="nil"/>
        </w:pBdr>
        <w:spacing w:line="360" w:lineRule="auto"/>
        <w:jc w:val="both"/>
        <w:rPr>
          <w:rFonts w:ascii="Arial" w:eastAsia="Arial" w:hAnsi="Arial" w:cs="Arial"/>
          <w:sz w:val="22"/>
          <w:szCs w:val="22"/>
        </w:rPr>
      </w:pPr>
      <w:r w:rsidRPr="00E315F8">
        <w:rPr>
          <w:rFonts w:ascii="Arial" w:eastAsia="Arial" w:hAnsi="Arial" w:cs="Arial"/>
          <w:sz w:val="22"/>
          <w:szCs w:val="22"/>
        </w:rPr>
        <w:t xml:space="preserve">La Tienda </w:t>
      </w:r>
      <w:proofErr w:type="spellStart"/>
      <w:r w:rsidRPr="00E315F8">
        <w:rPr>
          <w:rFonts w:ascii="Arial" w:eastAsia="Arial" w:hAnsi="Arial" w:cs="Arial"/>
          <w:sz w:val="22"/>
          <w:szCs w:val="22"/>
        </w:rPr>
        <w:t>Zajuna</w:t>
      </w:r>
      <w:proofErr w:type="spellEnd"/>
      <w:r w:rsidRPr="00E315F8">
        <w:rPr>
          <w:rFonts w:ascii="Arial" w:eastAsia="Arial" w:hAnsi="Arial" w:cs="Arial"/>
          <w:sz w:val="22"/>
          <w:szCs w:val="22"/>
        </w:rPr>
        <w:t xml:space="preserve"> Campo </w:t>
      </w:r>
      <w:r w:rsidR="006F71D2">
        <w:rPr>
          <w:rFonts w:ascii="Arial" w:eastAsia="Arial" w:hAnsi="Arial" w:cs="Arial"/>
          <w:sz w:val="22"/>
          <w:szCs w:val="22"/>
        </w:rPr>
        <w:t>se constituye como</w:t>
      </w:r>
      <w:r w:rsidRPr="00E315F8">
        <w:rPr>
          <w:rFonts w:ascii="Arial" w:eastAsia="Arial" w:hAnsi="Arial" w:cs="Arial"/>
          <w:sz w:val="22"/>
          <w:szCs w:val="22"/>
        </w:rPr>
        <w:t xml:space="preserve"> un escenario emblemático dentro del Centro Agropecuario La Granja Regional Tolima. Representa un ecosistema único de aprendizaje, producción y conexión con el entorno rural. No se </w:t>
      </w:r>
      <w:bookmarkStart w:id="1" w:name="_Hlk225419255"/>
      <w:r w:rsidRPr="00E315F8">
        <w:rPr>
          <w:rFonts w:ascii="Arial" w:eastAsia="Arial" w:hAnsi="Arial" w:cs="Arial"/>
          <w:sz w:val="22"/>
          <w:szCs w:val="22"/>
        </w:rPr>
        <w:t xml:space="preserve">trata únicamente de un espacio físico para la comercialización de productos agroindustriales, sino de un escenario vivo de formación integral, es un puente entre el conocimiento técnico y la realidad del campo colombiano; un espacio donde los aprendices aplican lo aprendido, enfrentan retos del mundo productivo real, desarrollan competencias para emprender y, sobre todo, entienden el valor del trabajo colaborativo, la innovación y la calidad. </w:t>
      </w:r>
    </w:p>
    <w:p w14:paraId="7449D0EE" w14:textId="77777777" w:rsidR="00026430" w:rsidRDefault="00026430" w:rsidP="0056630B">
      <w:pPr>
        <w:pBdr>
          <w:top w:val="nil"/>
          <w:left w:val="nil"/>
          <w:bottom w:val="nil"/>
          <w:right w:val="nil"/>
          <w:between w:val="nil"/>
        </w:pBdr>
        <w:spacing w:line="360" w:lineRule="auto"/>
        <w:jc w:val="both"/>
        <w:rPr>
          <w:rFonts w:ascii="Arial" w:eastAsia="Arial" w:hAnsi="Arial" w:cs="Arial"/>
          <w:sz w:val="22"/>
          <w:szCs w:val="22"/>
        </w:rPr>
      </w:pPr>
    </w:p>
    <w:p w14:paraId="4DB02B97" w14:textId="36D114B1" w:rsidR="00E315F8" w:rsidRDefault="00E315F8" w:rsidP="0056630B">
      <w:pPr>
        <w:pBdr>
          <w:top w:val="nil"/>
          <w:left w:val="nil"/>
          <w:bottom w:val="nil"/>
          <w:right w:val="nil"/>
          <w:between w:val="nil"/>
        </w:pBdr>
        <w:spacing w:line="360" w:lineRule="auto"/>
        <w:jc w:val="both"/>
        <w:rPr>
          <w:rFonts w:ascii="Arial" w:eastAsia="Arial" w:hAnsi="Arial" w:cs="Arial"/>
          <w:sz w:val="22"/>
          <w:szCs w:val="22"/>
        </w:rPr>
      </w:pPr>
      <w:r w:rsidRPr="00E315F8">
        <w:rPr>
          <w:rFonts w:ascii="Arial" w:eastAsia="Arial" w:hAnsi="Arial" w:cs="Arial"/>
          <w:sz w:val="22"/>
          <w:szCs w:val="22"/>
        </w:rPr>
        <w:t xml:space="preserve">Durante </w:t>
      </w:r>
      <w:bookmarkEnd w:id="1"/>
      <w:r w:rsidRPr="00E315F8">
        <w:rPr>
          <w:rFonts w:ascii="Arial" w:eastAsia="Arial" w:hAnsi="Arial" w:cs="Arial"/>
          <w:sz w:val="22"/>
          <w:szCs w:val="22"/>
        </w:rPr>
        <w:t>años, este centro ha sido un referente institucional, brindando a los aprendices del SENA una experiencia educativa práctica y significativa. En ella, los aprendices no solo refuerzan sus competencias técnicas en agroindustria, comercialización, control de calidad, logística o gestión empresarial, sino que también desarrollan habilidades blandas fundamentales como el trabajo en equipo, la c</w:t>
      </w:r>
      <w:r w:rsidR="009B122F" w:rsidRPr="001F7F40">
        <w:rPr>
          <w:rFonts w:ascii="Arial" w:eastAsia="Arial" w:hAnsi="Arial" w:cs="Arial"/>
          <w:sz w:val="22"/>
          <w:szCs w:val="22"/>
        </w:rPr>
        <w:t>reatividad, la resolución de problemas reales y la responsabilidad soci</w:t>
      </w:r>
      <w:r w:rsidR="00026430">
        <w:rPr>
          <w:rFonts w:ascii="Arial" w:eastAsia="Arial" w:hAnsi="Arial" w:cs="Arial"/>
          <w:sz w:val="22"/>
          <w:szCs w:val="22"/>
        </w:rPr>
        <w:t xml:space="preserve">al. </w:t>
      </w:r>
      <w:r w:rsidR="00026430" w:rsidRPr="00026430">
        <w:rPr>
          <w:rFonts w:ascii="Arial" w:eastAsia="Arial" w:hAnsi="Arial" w:cs="Arial"/>
          <w:sz w:val="22"/>
          <w:szCs w:val="22"/>
        </w:rPr>
        <w:t>No obstante, las dinámicas actuales del sector agroindustrial, el avance tecnológico, los nuevos estándares normativos de calidad (en especial en materia de sanidad, inocuidad, sostenibilidad y trazabilidad), así como las necesidades del mercado laboral y del ecosistema emprendedor local, necesitamos que nuestros ambientes estén a la altura de las exigencias del mercado y del compromiso que tenemos con nuestros aprendices y la comunidad</w:t>
      </w:r>
      <w:r w:rsidR="00026430">
        <w:rPr>
          <w:rFonts w:ascii="Arial" w:eastAsia="Arial" w:hAnsi="Arial" w:cs="Arial"/>
          <w:sz w:val="22"/>
          <w:szCs w:val="22"/>
        </w:rPr>
        <w:t>.</w:t>
      </w:r>
    </w:p>
    <w:p w14:paraId="0E139E26" w14:textId="3E4E6051" w:rsidR="00026430" w:rsidRDefault="00026430" w:rsidP="0056630B">
      <w:pPr>
        <w:pBdr>
          <w:top w:val="nil"/>
          <w:left w:val="nil"/>
          <w:bottom w:val="nil"/>
          <w:right w:val="nil"/>
          <w:between w:val="nil"/>
        </w:pBdr>
        <w:spacing w:line="360" w:lineRule="auto"/>
        <w:jc w:val="both"/>
        <w:rPr>
          <w:rFonts w:ascii="Arial" w:eastAsia="Arial" w:hAnsi="Arial" w:cs="Arial"/>
          <w:sz w:val="22"/>
          <w:szCs w:val="22"/>
        </w:rPr>
      </w:pPr>
    </w:p>
    <w:p w14:paraId="1912CEF2" w14:textId="061B537A" w:rsidR="006F71D2" w:rsidRDefault="006F71D2" w:rsidP="006F71D2">
      <w:pPr>
        <w:pBdr>
          <w:top w:val="nil"/>
          <w:left w:val="nil"/>
          <w:bottom w:val="nil"/>
          <w:right w:val="nil"/>
          <w:between w:val="nil"/>
        </w:pBdr>
        <w:spacing w:line="360" w:lineRule="auto"/>
        <w:jc w:val="both"/>
        <w:rPr>
          <w:rFonts w:ascii="Arial" w:eastAsia="Arial" w:hAnsi="Arial" w:cs="Arial"/>
          <w:sz w:val="22"/>
          <w:szCs w:val="22"/>
        </w:rPr>
      </w:pPr>
      <w:r w:rsidRPr="006F71D2">
        <w:rPr>
          <w:rFonts w:ascii="Arial" w:eastAsia="Arial" w:hAnsi="Arial" w:cs="Arial"/>
          <w:sz w:val="22"/>
          <w:szCs w:val="22"/>
        </w:rPr>
        <w:t xml:space="preserve">En tal caso, el Centro Agropecuario “La Granja” se siente comprometido con brindar una formación profesional integral y de calidad a sus aprendices, busca generar y proporcionar condiciones óptimas que permitan fortalecer el servicio y la disposición logística en las instalaciones de la Tienda de Carretera </w:t>
      </w:r>
      <w:proofErr w:type="spellStart"/>
      <w:r w:rsidRPr="006F71D2">
        <w:rPr>
          <w:rFonts w:ascii="Arial" w:eastAsia="Arial" w:hAnsi="Arial" w:cs="Arial"/>
          <w:sz w:val="22"/>
          <w:szCs w:val="22"/>
        </w:rPr>
        <w:t>Zajuna</w:t>
      </w:r>
      <w:proofErr w:type="spellEnd"/>
      <w:r w:rsidRPr="006F71D2">
        <w:rPr>
          <w:rFonts w:ascii="Arial" w:eastAsia="Arial" w:hAnsi="Arial" w:cs="Arial"/>
          <w:sz w:val="22"/>
          <w:szCs w:val="22"/>
        </w:rPr>
        <w:t xml:space="preserve"> Campo Tolima.</w:t>
      </w:r>
    </w:p>
    <w:p w14:paraId="615E19E1" w14:textId="77777777" w:rsidR="006F71D2" w:rsidRPr="006F71D2" w:rsidRDefault="006F71D2" w:rsidP="006F71D2">
      <w:pPr>
        <w:pBdr>
          <w:top w:val="nil"/>
          <w:left w:val="nil"/>
          <w:bottom w:val="nil"/>
          <w:right w:val="nil"/>
          <w:between w:val="nil"/>
        </w:pBdr>
        <w:spacing w:line="360" w:lineRule="auto"/>
        <w:jc w:val="both"/>
        <w:rPr>
          <w:rFonts w:ascii="Arial" w:eastAsia="Arial" w:hAnsi="Arial" w:cs="Arial"/>
          <w:sz w:val="22"/>
          <w:szCs w:val="22"/>
        </w:rPr>
      </w:pPr>
    </w:p>
    <w:p w14:paraId="5FD1DAB7" w14:textId="22AD94A3" w:rsidR="006F71D2" w:rsidRDefault="006F71D2" w:rsidP="006F71D2">
      <w:pPr>
        <w:pBdr>
          <w:top w:val="nil"/>
          <w:left w:val="nil"/>
          <w:bottom w:val="nil"/>
          <w:right w:val="nil"/>
          <w:between w:val="nil"/>
        </w:pBdr>
        <w:spacing w:line="360" w:lineRule="auto"/>
        <w:jc w:val="both"/>
        <w:rPr>
          <w:rFonts w:ascii="Arial" w:eastAsia="Arial" w:hAnsi="Arial" w:cs="Arial"/>
          <w:sz w:val="22"/>
          <w:szCs w:val="22"/>
        </w:rPr>
      </w:pPr>
      <w:r w:rsidRPr="006F71D2">
        <w:rPr>
          <w:rFonts w:ascii="Arial" w:eastAsia="Arial" w:hAnsi="Arial" w:cs="Arial"/>
          <w:sz w:val="22"/>
          <w:szCs w:val="22"/>
        </w:rPr>
        <w:t>Para ello, se proyecta</w:t>
      </w:r>
      <w:r w:rsidR="004863A3">
        <w:rPr>
          <w:rFonts w:ascii="Arial" w:eastAsia="Arial" w:hAnsi="Arial" w:cs="Arial"/>
          <w:sz w:val="22"/>
          <w:szCs w:val="22"/>
        </w:rPr>
        <w:t xml:space="preserve"> adelantar el respectivo proceso para</w:t>
      </w:r>
      <w:r w:rsidRPr="006F71D2">
        <w:rPr>
          <w:rFonts w:ascii="Arial" w:eastAsia="Arial" w:hAnsi="Arial" w:cs="Arial"/>
          <w:sz w:val="22"/>
          <w:szCs w:val="22"/>
        </w:rPr>
        <w:t xml:space="preserve"> la ejecución de obras de mantenimiento y adecuación en las instalaciones del punto comercial </w:t>
      </w:r>
      <w:proofErr w:type="spellStart"/>
      <w:r w:rsidRPr="006F71D2">
        <w:rPr>
          <w:rFonts w:ascii="Arial" w:eastAsia="Arial" w:hAnsi="Arial" w:cs="Arial"/>
          <w:sz w:val="22"/>
          <w:szCs w:val="22"/>
        </w:rPr>
        <w:t>MercaSENA</w:t>
      </w:r>
      <w:proofErr w:type="spellEnd"/>
      <w:r w:rsidRPr="006F71D2">
        <w:rPr>
          <w:rFonts w:ascii="Arial" w:eastAsia="Arial" w:hAnsi="Arial" w:cs="Arial"/>
          <w:sz w:val="22"/>
          <w:szCs w:val="22"/>
        </w:rPr>
        <w:t xml:space="preserve"> 1, con el propósito de habilitarlo como bodega y punto de venta de productos de consumo masivo de la Tienda </w:t>
      </w:r>
      <w:proofErr w:type="spellStart"/>
      <w:r w:rsidRPr="006F71D2">
        <w:rPr>
          <w:rFonts w:ascii="Arial" w:eastAsia="Arial" w:hAnsi="Arial" w:cs="Arial"/>
          <w:sz w:val="22"/>
          <w:szCs w:val="22"/>
        </w:rPr>
        <w:t>Zajuna</w:t>
      </w:r>
      <w:proofErr w:type="spellEnd"/>
      <w:r w:rsidRPr="006F71D2">
        <w:rPr>
          <w:rFonts w:ascii="Arial" w:eastAsia="Arial" w:hAnsi="Arial" w:cs="Arial"/>
          <w:sz w:val="22"/>
          <w:szCs w:val="22"/>
        </w:rPr>
        <w:t>. Estas acciones contemplan el mejoramiento de su infraestructura física, con el fin de garantizar espacios adecuados, funcionales y seguros que permitan una óptima prestación del servicio de comercialización de productos.</w:t>
      </w:r>
    </w:p>
    <w:p w14:paraId="79A0503C" w14:textId="1632FF04" w:rsidR="006F71D2" w:rsidRDefault="006F71D2" w:rsidP="006F71D2">
      <w:pPr>
        <w:pBdr>
          <w:top w:val="nil"/>
          <w:left w:val="nil"/>
          <w:bottom w:val="nil"/>
          <w:right w:val="nil"/>
          <w:between w:val="nil"/>
        </w:pBdr>
        <w:spacing w:line="360" w:lineRule="auto"/>
        <w:jc w:val="both"/>
        <w:rPr>
          <w:rFonts w:ascii="Arial" w:eastAsia="Arial" w:hAnsi="Arial" w:cs="Arial"/>
          <w:sz w:val="22"/>
          <w:szCs w:val="22"/>
        </w:rPr>
      </w:pPr>
    </w:p>
    <w:p w14:paraId="5AD817E4" w14:textId="42A5109C" w:rsidR="004A13DD" w:rsidRDefault="00F53176" w:rsidP="0056630B">
      <w:pPr>
        <w:pBdr>
          <w:top w:val="nil"/>
          <w:left w:val="nil"/>
          <w:bottom w:val="nil"/>
          <w:right w:val="nil"/>
          <w:between w:val="nil"/>
        </w:pBdr>
        <w:spacing w:line="360" w:lineRule="auto"/>
        <w:jc w:val="both"/>
        <w:rPr>
          <w:rFonts w:ascii="Arial" w:eastAsia="Arial" w:hAnsi="Arial" w:cs="Arial"/>
          <w:sz w:val="22"/>
          <w:szCs w:val="22"/>
          <w:lang w:val="es-ES"/>
        </w:rPr>
      </w:pPr>
      <w:r w:rsidRPr="00E315F8">
        <w:rPr>
          <w:rFonts w:ascii="Arial" w:eastAsia="Arial" w:hAnsi="Arial" w:cs="Arial"/>
          <w:sz w:val="22"/>
          <w:szCs w:val="22"/>
        </w:rPr>
        <w:lastRenderedPageBreak/>
        <w:t xml:space="preserve">Teniendo en cuenta </w:t>
      </w:r>
      <w:r w:rsidR="007201EA" w:rsidRPr="00E315F8">
        <w:rPr>
          <w:rFonts w:ascii="Arial" w:eastAsia="Arial" w:hAnsi="Arial" w:cs="Arial"/>
          <w:sz w:val="22"/>
          <w:szCs w:val="22"/>
        </w:rPr>
        <w:t xml:space="preserve">lo anterior, el Centro Agropecuario La Granja </w:t>
      </w:r>
      <w:r w:rsidR="00940D16" w:rsidRPr="00E315F8">
        <w:rPr>
          <w:rFonts w:ascii="Arial" w:eastAsia="Arial" w:hAnsi="Arial" w:cs="Arial"/>
          <w:sz w:val="22"/>
          <w:szCs w:val="22"/>
        </w:rPr>
        <w:t>-</w:t>
      </w:r>
      <w:r w:rsidR="007201EA" w:rsidRPr="00E315F8">
        <w:rPr>
          <w:rFonts w:ascii="Arial" w:eastAsia="Arial" w:hAnsi="Arial" w:cs="Arial"/>
          <w:sz w:val="22"/>
          <w:szCs w:val="22"/>
        </w:rPr>
        <w:t xml:space="preserve"> SENA Regional Tolima </w:t>
      </w:r>
      <w:r w:rsidRPr="00E315F8">
        <w:rPr>
          <w:rFonts w:ascii="Arial" w:eastAsia="Arial" w:hAnsi="Arial" w:cs="Arial"/>
          <w:sz w:val="22"/>
          <w:szCs w:val="22"/>
        </w:rPr>
        <w:t xml:space="preserve">basado en </w:t>
      </w:r>
      <w:r w:rsidR="007201EA" w:rsidRPr="00E315F8">
        <w:rPr>
          <w:rFonts w:ascii="Arial" w:eastAsia="Arial" w:hAnsi="Arial" w:cs="Arial"/>
          <w:sz w:val="22"/>
          <w:szCs w:val="22"/>
        </w:rPr>
        <w:t>la</w:t>
      </w:r>
      <w:r w:rsidR="00A8034F" w:rsidRPr="00E315F8">
        <w:rPr>
          <w:rFonts w:ascii="Arial" w:eastAsia="Arial" w:hAnsi="Arial" w:cs="Arial"/>
          <w:sz w:val="22"/>
          <w:szCs w:val="22"/>
        </w:rPr>
        <w:t xml:space="preserve"> implementación y operación de la Tienda </w:t>
      </w:r>
      <w:proofErr w:type="spellStart"/>
      <w:r w:rsidR="00A8034F" w:rsidRPr="00E315F8">
        <w:rPr>
          <w:rFonts w:ascii="Arial" w:eastAsia="Arial" w:hAnsi="Arial" w:cs="Arial"/>
          <w:sz w:val="22"/>
          <w:szCs w:val="22"/>
        </w:rPr>
        <w:t>Zajuna</w:t>
      </w:r>
      <w:proofErr w:type="spellEnd"/>
      <w:r w:rsidR="00A8034F" w:rsidRPr="00E315F8">
        <w:rPr>
          <w:rFonts w:ascii="Arial" w:eastAsia="Arial" w:hAnsi="Arial" w:cs="Arial"/>
          <w:sz w:val="22"/>
          <w:szCs w:val="22"/>
        </w:rPr>
        <w:t xml:space="preserve"> Tolima</w:t>
      </w:r>
      <w:r w:rsidR="007201EA" w:rsidRPr="00E315F8">
        <w:rPr>
          <w:rFonts w:ascii="Arial" w:eastAsia="Arial" w:hAnsi="Arial" w:cs="Arial"/>
          <w:sz w:val="22"/>
          <w:szCs w:val="22"/>
        </w:rPr>
        <w:t xml:space="preserve">, </w:t>
      </w:r>
      <w:r w:rsidR="00FE7B51" w:rsidRPr="00E315F8">
        <w:rPr>
          <w:rFonts w:ascii="Arial" w:eastAsia="Arial" w:hAnsi="Arial" w:cs="Arial"/>
          <w:sz w:val="22"/>
          <w:szCs w:val="22"/>
        </w:rPr>
        <w:t xml:space="preserve">requiere </w:t>
      </w:r>
      <w:r w:rsidR="004863A3" w:rsidRPr="004863A3">
        <w:rPr>
          <w:rFonts w:ascii="Arial" w:eastAsia="Arial" w:hAnsi="Arial" w:cs="Arial"/>
          <w:sz w:val="22"/>
          <w:szCs w:val="22"/>
        </w:rPr>
        <w:t>a través del proceso</w:t>
      </w:r>
      <w:r w:rsidR="004863A3">
        <w:rPr>
          <w:rFonts w:ascii="Arial" w:eastAsia="Arial" w:hAnsi="Arial" w:cs="Arial"/>
          <w:sz w:val="22"/>
          <w:szCs w:val="22"/>
        </w:rPr>
        <w:t xml:space="preserve"> antes descrito, </w:t>
      </w:r>
      <w:r w:rsidR="004863A3" w:rsidRPr="00AB691F">
        <w:rPr>
          <w:rFonts w:ascii="Arial" w:eastAsia="Arial" w:hAnsi="Arial" w:cs="Arial"/>
          <w:b/>
          <w:bCs/>
          <w:sz w:val="22"/>
          <w:szCs w:val="22"/>
        </w:rPr>
        <w:t xml:space="preserve">adelantar las obras </w:t>
      </w:r>
      <w:r w:rsidR="004863A3" w:rsidRPr="00AB691F">
        <w:rPr>
          <w:rFonts w:ascii="Arial" w:eastAsia="Arial" w:hAnsi="Arial" w:cs="Arial"/>
          <w:b/>
          <w:bCs/>
          <w:sz w:val="22"/>
          <w:szCs w:val="22"/>
        </w:rPr>
        <w:t xml:space="preserve">de mantenimiento y adecuación </w:t>
      </w:r>
      <w:r w:rsidR="00AB691F" w:rsidRPr="00AB691F">
        <w:rPr>
          <w:rFonts w:ascii="Arial" w:eastAsia="Arial" w:hAnsi="Arial" w:cs="Arial"/>
          <w:b/>
          <w:bCs/>
          <w:sz w:val="22"/>
          <w:szCs w:val="22"/>
        </w:rPr>
        <w:t>d</w:t>
      </w:r>
      <w:r w:rsidR="004863A3" w:rsidRPr="00AB691F">
        <w:rPr>
          <w:rFonts w:ascii="Arial" w:eastAsia="Arial" w:hAnsi="Arial" w:cs="Arial"/>
          <w:b/>
          <w:bCs/>
          <w:sz w:val="22"/>
          <w:szCs w:val="22"/>
        </w:rPr>
        <w:t xml:space="preserve">el punto comercial de </w:t>
      </w:r>
      <w:proofErr w:type="spellStart"/>
      <w:r w:rsidR="004863A3" w:rsidRPr="00AB691F">
        <w:rPr>
          <w:rFonts w:ascii="Arial" w:eastAsia="Arial" w:hAnsi="Arial" w:cs="Arial"/>
          <w:b/>
          <w:bCs/>
          <w:sz w:val="22"/>
          <w:szCs w:val="22"/>
        </w:rPr>
        <w:t>MercaSENA</w:t>
      </w:r>
      <w:proofErr w:type="spellEnd"/>
      <w:r w:rsidR="004863A3" w:rsidRPr="00AB691F">
        <w:rPr>
          <w:rFonts w:ascii="Arial" w:eastAsia="Arial" w:hAnsi="Arial" w:cs="Arial"/>
          <w:b/>
          <w:bCs/>
          <w:sz w:val="22"/>
          <w:szCs w:val="22"/>
        </w:rPr>
        <w:t xml:space="preserve"> 1</w:t>
      </w:r>
      <w:r w:rsidR="00DD2E04" w:rsidRPr="007D4F3F">
        <w:rPr>
          <w:rFonts w:ascii="Arial" w:eastAsia="Arial" w:hAnsi="Arial" w:cs="Arial"/>
          <w:sz w:val="22"/>
          <w:szCs w:val="22"/>
          <w:lang w:val="es-ES"/>
        </w:rPr>
        <w:t>.</w:t>
      </w:r>
    </w:p>
    <w:p w14:paraId="517AFDD9" w14:textId="76694B1D" w:rsidR="00AB691F" w:rsidRDefault="00AB691F" w:rsidP="0056630B">
      <w:pPr>
        <w:pBdr>
          <w:top w:val="nil"/>
          <w:left w:val="nil"/>
          <w:bottom w:val="nil"/>
          <w:right w:val="nil"/>
          <w:between w:val="nil"/>
        </w:pBdr>
        <w:spacing w:line="360" w:lineRule="auto"/>
        <w:jc w:val="both"/>
        <w:rPr>
          <w:rFonts w:ascii="Arial" w:eastAsia="Arial" w:hAnsi="Arial" w:cs="Arial"/>
          <w:sz w:val="22"/>
          <w:szCs w:val="22"/>
          <w:lang w:val="es-ES"/>
        </w:rPr>
      </w:pPr>
    </w:p>
    <w:p w14:paraId="0211383F" w14:textId="170EC9FB" w:rsidR="00AB691F" w:rsidRDefault="00AB691F" w:rsidP="00AB691F">
      <w:pPr>
        <w:pBdr>
          <w:top w:val="nil"/>
          <w:left w:val="nil"/>
          <w:bottom w:val="nil"/>
          <w:right w:val="nil"/>
          <w:between w:val="nil"/>
        </w:pBdr>
        <w:spacing w:line="360" w:lineRule="auto"/>
        <w:jc w:val="both"/>
        <w:rPr>
          <w:rFonts w:ascii="Arial" w:eastAsia="Arial" w:hAnsi="Arial" w:cs="Arial"/>
          <w:sz w:val="22"/>
          <w:szCs w:val="22"/>
        </w:rPr>
      </w:pPr>
      <w:r w:rsidRPr="00AB691F">
        <w:rPr>
          <w:rFonts w:ascii="Arial" w:eastAsia="Arial" w:hAnsi="Arial" w:cs="Arial"/>
          <w:sz w:val="22"/>
          <w:szCs w:val="22"/>
        </w:rPr>
        <w:t>Se entiende por Mantenimiento la necesidad de conservar todos los equipos con sus características técnicas en el estado en el cual se reciben para su uso. No habría otra forma distinta para conservarlos a través del tiempo sino es por su periódica intervención y correcto uso, respetando todas sus características originales y protegiéndolos de factores y agentes externos que puedan deteriorarlos.</w:t>
      </w:r>
    </w:p>
    <w:p w14:paraId="2D674FAB" w14:textId="77777777" w:rsidR="00AB691F" w:rsidRPr="00AB691F" w:rsidRDefault="00AB691F" w:rsidP="00AB691F">
      <w:pPr>
        <w:pBdr>
          <w:top w:val="nil"/>
          <w:left w:val="nil"/>
          <w:bottom w:val="nil"/>
          <w:right w:val="nil"/>
          <w:between w:val="nil"/>
        </w:pBdr>
        <w:spacing w:line="360" w:lineRule="auto"/>
        <w:jc w:val="both"/>
        <w:rPr>
          <w:rFonts w:ascii="Arial" w:eastAsia="Arial" w:hAnsi="Arial" w:cs="Arial"/>
          <w:sz w:val="22"/>
          <w:szCs w:val="22"/>
        </w:rPr>
      </w:pPr>
    </w:p>
    <w:p w14:paraId="69A76B20" w14:textId="77777777" w:rsidR="00AB691F" w:rsidRPr="00AB691F" w:rsidRDefault="00AB691F" w:rsidP="00AB691F">
      <w:pPr>
        <w:pBdr>
          <w:top w:val="nil"/>
          <w:left w:val="nil"/>
          <w:bottom w:val="nil"/>
          <w:right w:val="nil"/>
          <w:between w:val="nil"/>
        </w:pBdr>
        <w:spacing w:line="360" w:lineRule="auto"/>
        <w:jc w:val="both"/>
        <w:rPr>
          <w:rFonts w:ascii="Arial" w:eastAsia="Arial" w:hAnsi="Arial" w:cs="Arial"/>
          <w:sz w:val="22"/>
          <w:szCs w:val="22"/>
        </w:rPr>
      </w:pPr>
      <w:r w:rsidRPr="00AB691F">
        <w:rPr>
          <w:rFonts w:ascii="Arial" w:eastAsia="Arial" w:hAnsi="Arial" w:cs="Arial"/>
          <w:sz w:val="22"/>
          <w:szCs w:val="22"/>
        </w:rPr>
        <w:t xml:space="preserve">La adecuación de la infraestructura física comprende las obras de mantenimiento, reparación y acondicionamiento necesarias para adaptar las instalaciones del punto comercial </w:t>
      </w:r>
      <w:proofErr w:type="spellStart"/>
      <w:r w:rsidRPr="00AB691F">
        <w:rPr>
          <w:rFonts w:ascii="Arial" w:eastAsia="Arial" w:hAnsi="Arial" w:cs="Arial"/>
          <w:sz w:val="22"/>
          <w:szCs w:val="22"/>
        </w:rPr>
        <w:t>MercaSENA</w:t>
      </w:r>
      <w:proofErr w:type="spellEnd"/>
      <w:r w:rsidRPr="00AB691F">
        <w:rPr>
          <w:rFonts w:ascii="Arial" w:eastAsia="Arial" w:hAnsi="Arial" w:cs="Arial"/>
          <w:sz w:val="22"/>
          <w:szCs w:val="22"/>
        </w:rPr>
        <w:t xml:space="preserve"> 1, garantizando espacios seguros, funcionales y adecuados para su operación como bodega y punto de venta de productos de consumo masivo.</w:t>
      </w:r>
    </w:p>
    <w:p w14:paraId="56C5AB34" w14:textId="77777777" w:rsidR="00AB691F" w:rsidRPr="00AB691F" w:rsidRDefault="00AB691F" w:rsidP="00AB691F">
      <w:pPr>
        <w:pBdr>
          <w:top w:val="nil"/>
          <w:left w:val="nil"/>
          <w:bottom w:val="nil"/>
          <w:right w:val="nil"/>
          <w:between w:val="nil"/>
        </w:pBdr>
        <w:spacing w:line="360" w:lineRule="auto"/>
        <w:jc w:val="both"/>
        <w:rPr>
          <w:rFonts w:ascii="Arial" w:eastAsia="Arial" w:hAnsi="Arial" w:cs="Arial"/>
          <w:sz w:val="22"/>
          <w:szCs w:val="22"/>
        </w:rPr>
      </w:pPr>
    </w:p>
    <w:p w14:paraId="40739D35" w14:textId="7845CF0A" w:rsidR="00AB691F" w:rsidRPr="00F86640" w:rsidRDefault="00AB691F" w:rsidP="00AB691F">
      <w:pPr>
        <w:pBdr>
          <w:top w:val="nil"/>
          <w:left w:val="nil"/>
          <w:bottom w:val="nil"/>
          <w:right w:val="nil"/>
          <w:between w:val="nil"/>
        </w:pBdr>
        <w:spacing w:line="360" w:lineRule="auto"/>
        <w:jc w:val="both"/>
        <w:rPr>
          <w:rFonts w:ascii="Arial" w:eastAsia="Arial" w:hAnsi="Arial" w:cs="Arial"/>
          <w:sz w:val="22"/>
          <w:szCs w:val="22"/>
        </w:rPr>
      </w:pPr>
      <w:r w:rsidRPr="00AB691F">
        <w:rPr>
          <w:rFonts w:ascii="Arial" w:eastAsia="Arial" w:hAnsi="Arial" w:cs="Arial"/>
          <w:sz w:val="22"/>
          <w:szCs w:val="22"/>
        </w:rPr>
        <w:t xml:space="preserve">El mantenimiento y adecuación del punto de venta </w:t>
      </w:r>
      <w:proofErr w:type="spellStart"/>
      <w:r w:rsidRPr="00AB691F">
        <w:rPr>
          <w:rFonts w:ascii="Arial" w:eastAsia="Arial" w:hAnsi="Arial" w:cs="Arial"/>
          <w:sz w:val="22"/>
          <w:szCs w:val="22"/>
        </w:rPr>
        <w:t>MercaSENA</w:t>
      </w:r>
      <w:proofErr w:type="spellEnd"/>
      <w:r w:rsidRPr="00AB691F">
        <w:rPr>
          <w:rFonts w:ascii="Arial" w:eastAsia="Arial" w:hAnsi="Arial" w:cs="Arial"/>
          <w:sz w:val="22"/>
          <w:szCs w:val="22"/>
        </w:rPr>
        <w:t xml:space="preserve"> 1 responde a las necesidades de intervención oportuna y acertada de las mismas, ofreciendo espacios con condiciones de asepsia, confort y bienestar a los aprendices, el resto de comunidad educativa y visitantes de la Granja.</w:t>
      </w:r>
    </w:p>
    <w:p w14:paraId="50223B89" w14:textId="77777777" w:rsidR="0056630B" w:rsidRPr="00D36BCE" w:rsidRDefault="0056630B" w:rsidP="0056630B">
      <w:pPr>
        <w:pBdr>
          <w:top w:val="nil"/>
          <w:left w:val="nil"/>
          <w:bottom w:val="nil"/>
          <w:right w:val="nil"/>
          <w:between w:val="nil"/>
        </w:pBdr>
        <w:spacing w:line="360" w:lineRule="auto"/>
        <w:jc w:val="both"/>
        <w:rPr>
          <w:rFonts w:ascii="Arial" w:eastAsia="Arial" w:hAnsi="Arial" w:cs="Arial"/>
          <w:sz w:val="22"/>
          <w:szCs w:val="22"/>
          <w:lang w:val="es-ES"/>
        </w:rPr>
      </w:pPr>
      <w:bookmarkStart w:id="2" w:name="_Hlk202962014"/>
    </w:p>
    <w:p w14:paraId="2A99E1EF" w14:textId="5E93BB9E" w:rsidR="00D36BCE" w:rsidRDefault="00AB691F" w:rsidP="0056630B">
      <w:pPr>
        <w:pBdr>
          <w:top w:val="nil"/>
          <w:left w:val="nil"/>
          <w:bottom w:val="nil"/>
          <w:right w:val="nil"/>
          <w:between w:val="nil"/>
        </w:pBdr>
        <w:spacing w:line="360" w:lineRule="auto"/>
        <w:jc w:val="both"/>
        <w:rPr>
          <w:rFonts w:ascii="Arial" w:eastAsia="Arial" w:hAnsi="Arial" w:cs="Arial"/>
          <w:sz w:val="22"/>
          <w:szCs w:val="22"/>
          <w:lang w:val="es-ES"/>
        </w:rPr>
      </w:pPr>
      <w:r>
        <w:rPr>
          <w:rFonts w:ascii="Arial" w:eastAsia="Arial" w:hAnsi="Arial" w:cs="Arial"/>
          <w:sz w:val="22"/>
          <w:szCs w:val="22"/>
          <w:lang w:val="es-ES"/>
        </w:rPr>
        <w:t>Aun así, l</w:t>
      </w:r>
      <w:r w:rsidR="007B13BB" w:rsidRPr="007B13BB">
        <w:rPr>
          <w:rFonts w:ascii="Arial" w:eastAsia="Arial" w:hAnsi="Arial" w:cs="Arial"/>
          <w:sz w:val="22"/>
          <w:szCs w:val="22"/>
          <w:lang w:val="es-ES"/>
        </w:rPr>
        <w:t xml:space="preserve">a </w:t>
      </w:r>
      <w:r w:rsidR="007B13BB" w:rsidRPr="0056630B">
        <w:rPr>
          <w:rFonts w:ascii="Arial" w:eastAsia="Arial" w:hAnsi="Arial" w:cs="Arial"/>
          <w:sz w:val="22"/>
          <w:szCs w:val="22"/>
          <w:lang w:val="es-ES"/>
        </w:rPr>
        <w:t xml:space="preserve">estrategia Tienda </w:t>
      </w:r>
      <w:proofErr w:type="spellStart"/>
      <w:r w:rsidR="007B13BB" w:rsidRPr="0056630B">
        <w:rPr>
          <w:rFonts w:ascii="Arial" w:eastAsia="Arial" w:hAnsi="Arial" w:cs="Arial"/>
          <w:sz w:val="22"/>
          <w:szCs w:val="22"/>
          <w:lang w:val="es-ES"/>
        </w:rPr>
        <w:t>Zajuna</w:t>
      </w:r>
      <w:proofErr w:type="spellEnd"/>
      <w:r w:rsidR="007B13BB" w:rsidRPr="0056630B">
        <w:rPr>
          <w:rFonts w:ascii="Arial" w:eastAsia="Arial" w:hAnsi="Arial" w:cs="Arial"/>
          <w:sz w:val="22"/>
          <w:szCs w:val="22"/>
          <w:lang w:val="es-ES"/>
        </w:rPr>
        <w:t xml:space="preserve"> Campo del Centro Agropecuario La Granja se configura como un instrumento técnico y comercial orientado al fortalecimiento de los procesos de transformación, exhibición y comercialización de productos frescos, de panadería, agrícolas y agroindustriales provenientes del departamento del Tolima. Esta iniciativa tiene como propósito consolidar</w:t>
      </w:r>
      <w:r w:rsidR="007B13BB" w:rsidRPr="007B13BB">
        <w:rPr>
          <w:rFonts w:ascii="Arial" w:eastAsia="Arial" w:hAnsi="Arial" w:cs="Arial"/>
          <w:sz w:val="22"/>
          <w:szCs w:val="22"/>
          <w:lang w:val="es-ES"/>
        </w:rPr>
        <w:t xml:space="preserve"> un modelo de operación que garantice condiciones adecuadas de calidad, inocuidad, presentación y trazabilidad de los productos, mediante la implementación de espacios funcionales, organizados y dotados con equipamiento especializado que permita su adecuada manipulación y oferta al consumidor final.</w:t>
      </w:r>
    </w:p>
    <w:p w14:paraId="189333E1" w14:textId="77777777" w:rsidR="00D36BCE" w:rsidRPr="00D36BCE" w:rsidRDefault="00D36BCE" w:rsidP="0056630B">
      <w:pPr>
        <w:pBdr>
          <w:top w:val="nil"/>
          <w:left w:val="nil"/>
          <w:bottom w:val="nil"/>
          <w:right w:val="nil"/>
          <w:between w:val="nil"/>
        </w:pBdr>
        <w:spacing w:line="360" w:lineRule="auto"/>
        <w:jc w:val="both"/>
        <w:rPr>
          <w:rFonts w:ascii="Arial" w:eastAsia="Arial" w:hAnsi="Arial" w:cs="Arial"/>
          <w:sz w:val="22"/>
          <w:szCs w:val="22"/>
          <w:lang w:val="es-ES"/>
        </w:rPr>
      </w:pPr>
    </w:p>
    <w:p w14:paraId="412CF435" w14:textId="2FDC7F56" w:rsidR="00D36BCE" w:rsidRDefault="007B13BB" w:rsidP="0056630B">
      <w:pPr>
        <w:pBdr>
          <w:top w:val="nil"/>
          <w:left w:val="nil"/>
          <w:bottom w:val="nil"/>
          <w:right w:val="nil"/>
          <w:between w:val="nil"/>
        </w:pBdr>
        <w:spacing w:line="360" w:lineRule="auto"/>
        <w:jc w:val="both"/>
        <w:rPr>
          <w:rFonts w:ascii="Arial" w:eastAsia="Arial" w:hAnsi="Arial" w:cs="Arial"/>
          <w:sz w:val="22"/>
          <w:szCs w:val="22"/>
          <w:lang w:val="es-ES"/>
        </w:rPr>
      </w:pPr>
      <w:r w:rsidRPr="007B13BB">
        <w:rPr>
          <w:rFonts w:ascii="Arial" w:eastAsia="Arial" w:hAnsi="Arial" w:cs="Arial"/>
          <w:sz w:val="22"/>
          <w:szCs w:val="22"/>
          <w:lang w:val="es-ES"/>
        </w:rPr>
        <w:t xml:space="preserve">En este contexto, la Tienda </w:t>
      </w:r>
      <w:proofErr w:type="spellStart"/>
      <w:r w:rsidRPr="007B13BB">
        <w:rPr>
          <w:rFonts w:ascii="Arial" w:eastAsia="Arial" w:hAnsi="Arial" w:cs="Arial"/>
          <w:sz w:val="22"/>
          <w:szCs w:val="22"/>
          <w:lang w:val="es-ES"/>
        </w:rPr>
        <w:t>Zajuna</w:t>
      </w:r>
      <w:proofErr w:type="spellEnd"/>
      <w:r w:rsidRPr="007B13BB">
        <w:rPr>
          <w:rFonts w:ascii="Arial" w:eastAsia="Arial" w:hAnsi="Arial" w:cs="Arial"/>
          <w:sz w:val="22"/>
          <w:szCs w:val="22"/>
          <w:lang w:val="es-ES"/>
        </w:rPr>
        <w:t xml:space="preserve"> se proyecta como una unidad productiva y vitrina comercial estratégica que articula la producción del Centro de Formación con la oferta de productores locales, facilitando procesos de encadenamiento productivo y acceso directo </w:t>
      </w:r>
      <w:r w:rsidRPr="007B13BB">
        <w:rPr>
          <w:rFonts w:ascii="Arial" w:eastAsia="Arial" w:hAnsi="Arial" w:cs="Arial"/>
          <w:sz w:val="22"/>
          <w:szCs w:val="22"/>
          <w:lang w:val="es-ES"/>
        </w:rPr>
        <w:lastRenderedPageBreak/>
        <w:t>al mercado. Su ubicación sobre el corredor vial Espinal – Ibagué – Espinal representa una ventaja competitiva en términos de visibilidad y flujo de potenciales consumidores, lo que permite dinamizar la comercialización. Así mismo, su área de influencia incluye municipios como Espinal, Flandes, Melgar, Guamo, Saldaña, Purificación e Ibagué, fortaleciendo los circuitos cortos de comercialización y promoviendo el desarrollo económico regional con enfoque territorial.</w:t>
      </w:r>
    </w:p>
    <w:p w14:paraId="40E446B9" w14:textId="77777777" w:rsidR="002D3A04" w:rsidRDefault="002D3A04" w:rsidP="002D3A04">
      <w:pPr>
        <w:pBdr>
          <w:top w:val="nil"/>
          <w:left w:val="nil"/>
          <w:bottom w:val="nil"/>
          <w:right w:val="nil"/>
          <w:between w:val="nil"/>
        </w:pBdr>
        <w:spacing w:line="276" w:lineRule="auto"/>
        <w:jc w:val="both"/>
        <w:rPr>
          <w:rFonts w:ascii="Arial" w:eastAsia="Arial" w:hAnsi="Arial" w:cs="Arial"/>
          <w:sz w:val="22"/>
          <w:szCs w:val="22"/>
          <w:lang w:val="es-ES"/>
        </w:rPr>
      </w:pPr>
    </w:p>
    <w:p w14:paraId="1079F642" w14:textId="094CE6C5" w:rsidR="002D3A04" w:rsidRPr="00735891" w:rsidRDefault="002D3A04" w:rsidP="00735891">
      <w:pPr>
        <w:pBdr>
          <w:top w:val="nil"/>
          <w:left w:val="nil"/>
          <w:bottom w:val="nil"/>
          <w:right w:val="nil"/>
          <w:between w:val="nil"/>
        </w:pBdr>
        <w:spacing w:line="360" w:lineRule="auto"/>
        <w:jc w:val="both"/>
        <w:rPr>
          <w:rFonts w:ascii="Arial" w:eastAsia="Arial" w:hAnsi="Arial" w:cs="Arial"/>
          <w:sz w:val="22"/>
          <w:szCs w:val="22"/>
          <w:lang w:val="es-ES"/>
        </w:rPr>
      </w:pPr>
      <w:r w:rsidRPr="00735891">
        <w:rPr>
          <w:rFonts w:ascii="Arial" w:eastAsia="Arial" w:hAnsi="Arial" w:cs="Arial"/>
          <w:sz w:val="22"/>
          <w:szCs w:val="22"/>
          <w:lang w:val="es-ES"/>
        </w:rPr>
        <w:t xml:space="preserve">Por lo tanto, se solicita la autorización para </w:t>
      </w:r>
      <w:r w:rsidR="00AB691F" w:rsidRPr="00AB691F">
        <w:rPr>
          <w:rFonts w:ascii="Arial" w:eastAsia="Arial" w:hAnsi="Arial" w:cs="Arial"/>
          <w:b/>
          <w:bCs/>
          <w:sz w:val="22"/>
          <w:szCs w:val="22"/>
          <w:lang w:val="es-ES"/>
        </w:rPr>
        <w:t xml:space="preserve">Contratar Las Obras De Mantenimiento Y </w:t>
      </w:r>
      <w:proofErr w:type="spellStart"/>
      <w:r w:rsidR="00AB691F" w:rsidRPr="00AB691F">
        <w:rPr>
          <w:rFonts w:ascii="Arial" w:eastAsia="Arial" w:hAnsi="Arial" w:cs="Arial"/>
          <w:b/>
          <w:bCs/>
          <w:sz w:val="22"/>
          <w:szCs w:val="22"/>
          <w:lang w:val="es-ES"/>
        </w:rPr>
        <w:t>Adecuacion</w:t>
      </w:r>
      <w:proofErr w:type="spellEnd"/>
      <w:r w:rsidR="00AB691F" w:rsidRPr="00AB691F">
        <w:rPr>
          <w:rFonts w:ascii="Arial" w:eastAsia="Arial" w:hAnsi="Arial" w:cs="Arial"/>
          <w:b/>
          <w:bCs/>
          <w:sz w:val="22"/>
          <w:szCs w:val="22"/>
          <w:lang w:val="es-ES"/>
        </w:rPr>
        <w:t xml:space="preserve"> De La Tienda </w:t>
      </w:r>
      <w:proofErr w:type="spellStart"/>
      <w:r w:rsidR="00AB691F" w:rsidRPr="00AB691F">
        <w:rPr>
          <w:rFonts w:ascii="Arial" w:eastAsia="Arial" w:hAnsi="Arial" w:cs="Arial"/>
          <w:b/>
          <w:bCs/>
          <w:sz w:val="22"/>
          <w:szCs w:val="22"/>
          <w:lang w:val="es-ES"/>
        </w:rPr>
        <w:t>Mercasena</w:t>
      </w:r>
      <w:proofErr w:type="spellEnd"/>
      <w:r w:rsidR="00AB691F" w:rsidRPr="00AB691F">
        <w:rPr>
          <w:rFonts w:ascii="Arial" w:eastAsia="Arial" w:hAnsi="Arial" w:cs="Arial"/>
          <w:b/>
          <w:bCs/>
          <w:sz w:val="22"/>
          <w:szCs w:val="22"/>
          <w:lang w:val="es-ES"/>
        </w:rPr>
        <w:t xml:space="preserve"> 1 Del Centro Agropecuario La Granja Regional Tolima – Vigencia 2026</w:t>
      </w:r>
      <w:r w:rsidR="00AB691F" w:rsidRPr="00AB691F">
        <w:rPr>
          <w:rFonts w:ascii="Arial" w:eastAsia="Arial" w:hAnsi="Arial" w:cs="Arial"/>
          <w:b/>
          <w:bCs/>
          <w:sz w:val="22"/>
          <w:szCs w:val="22"/>
          <w:lang w:val="es-ES"/>
        </w:rPr>
        <w:t>”</w:t>
      </w:r>
      <w:r w:rsidR="00AB691F">
        <w:rPr>
          <w:rFonts w:ascii="Arial" w:eastAsia="Arial" w:hAnsi="Arial" w:cs="Arial"/>
          <w:b/>
          <w:bCs/>
          <w:sz w:val="22"/>
          <w:szCs w:val="22"/>
          <w:lang w:val="es-ES"/>
        </w:rPr>
        <w:t xml:space="preserve"> </w:t>
      </w:r>
      <w:r w:rsidRPr="00735891">
        <w:rPr>
          <w:rFonts w:ascii="Arial" w:eastAsia="Arial" w:hAnsi="Arial" w:cs="Arial"/>
          <w:sz w:val="22"/>
          <w:szCs w:val="22"/>
          <w:lang w:val="es-ES"/>
        </w:rPr>
        <w:t xml:space="preserve">que se detallan a continuación, como </w:t>
      </w:r>
      <w:r w:rsidR="00AB691F">
        <w:rPr>
          <w:rFonts w:ascii="Arial" w:eastAsia="Arial" w:hAnsi="Arial" w:cs="Arial"/>
          <w:sz w:val="22"/>
          <w:szCs w:val="22"/>
          <w:lang w:val="es-ES"/>
        </w:rPr>
        <w:t>obras</w:t>
      </w:r>
      <w:r w:rsidRPr="00735891">
        <w:rPr>
          <w:rFonts w:ascii="Arial" w:eastAsia="Arial" w:hAnsi="Arial" w:cs="Arial"/>
          <w:sz w:val="22"/>
          <w:szCs w:val="22"/>
          <w:lang w:val="es-ES"/>
        </w:rPr>
        <w:t xml:space="preserve"> de gran importancia para la puesta en marcha y operación de la Tienda</w:t>
      </w:r>
      <w:r w:rsidR="00AB691F">
        <w:rPr>
          <w:rFonts w:ascii="Arial" w:eastAsia="Arial" w:hAnsi="Arial" w:cs="Arial"/>
          <w:sz w:val="22"/>
          <w:szCs w:val="22"/>
          <w:lang w:val="es-ES"/>
        </w:rPr>
        <w:t xml:space="preserve"> de Carretera</w:t>
      </w:r>
      <w:r w:rsidRPr="00735891">
        <w:rPr>
          <w:rFonts w:ascii="Arial" w:eastAsia="Arial" w:hAnsi="Arial" w:cs="Arial"/>
          <w:sz w:val="22"/>
          <w:szCs w:val="22"/>
          <w:lang w:val="es-ES"/>
        </w:rPr>
        <w:t xml:space="preserve"> </w:t>
      </w:r>
      <w:proofErr w:type="spellStart"/>
      <w:r w:rsidRPr="00735891">
        <w:rPr>
          <w:rFonts w:ascii="Arial" w:eastAsia="Arial" w:hAnsi="Arial" w:cs="Arial"/>
          <w:sz w:val="22"/>
          <w:szCs w:val="22"/>
          <w:lang w:val="es-ES"/>
        </w:rPr>
        <w:t>Zajuna</w:t>
      </w:r>
      <w:proofErr w:type="spellEnd"/>
      <w:r w:rsidRPr="00735891">
        <w:rPr>
          <w:rFonts w:ascii="Arial" w:eastAsia="Arial" w:hAnsi="Arial" w:cs="Arial"/>
          <w:sz w:val="22"/>
          <w:szCs w:val="22"/>
          <w:lang w:val="es-ES"/>
        </w:rPr>
        <w:t xml:space="preserve"> </w:t>
      </w:r>
      <w:r w:rsidR="00AB691F">
        <w:rPr>
          <w:rFonts w:ascii="Arial" w:eastAsia="Arial" w:hAnsi="Arial" w:cs="Arial"/>
          <w:sz w:val="22"/>
          <w:szCs w:val="22"/>
          <w:lang w:val="es-ES"/>
        </w:rPr>
        <w:t xml:space="preserve">- </w:t>
      </w:r>
      <w:r w:rsidRPr="00735891">
        <w:rPr>
          <w:rFonts w:ascii="Arial" w:eastAsia="Arial" w:hAnsi="Arial" w:cs="Arial"/>
          <w:sz w:val="22"/>
          <w:szCs w:val="22"/>
          <w:lang w:val="es-ES"/>
        </w:rPr>
        <w:t>Tolima</w:t>
      </w:r>
      <w:r w:rsidR="00AB691F">
        <w:rPr>
          <w:rFonts w:ascii="Arial" w:eastAsia="Arial" w:hAnsi="Arial" w:cs="Arial"/>
          <w:sz w:val="22"/>
          <w:szCs w:val="22"/>
          <w:lang w:val="es-ES"/>
        </w:rPr>
        <w:t xml:space="preserve">, la cual se constituye en una </w:t>
      </w:r>
      <w:r w:rsidRPr="00735891">
        <w:rPr>
          <w:rFonts w:ascii="Arial" w:eastAsia="Arial" w:hAnsi="Arial" w:cs="Arial"/>
          <w:sz w:val="22"/>
          <w:szCs w:val="22"/>
          <w:lang w:val="es-ES"/>
        </w:rPr>
        <w:t>estrategia</w:t>
      </w:r>
      <w:r w:rsidR="00CD0384">
        <w:rPr>
          <w:rFonts w:ascii="Arial" w:eastAsia="Arial" w:hAnsi="Arial" w:cs="Arial"/>
          <w:sz w:val="22"/>
          <w:szCs w:val="22"/>
          <w:lang w:val="es-ES"/>
        </w:rPr>
        <w:t xml:space="preserve"> real y dinámica</w:t>
      </w:r>
      <w:r w:rsidRPr="00735891">
        <w:rPr>
          <w:rFonts w:ascii="Arial" w:eastAsia="Arial" w:hAnsi="Arial" w:cs="Arial"/>
          <w:sz w:val="22"/>
          <w:szCs w:val="22"/>
          <w:lang w:val="es-ES"/>
        </w:rPr>
        <w:t xml:space="preserve"> de comercialización de productos</w:t>
      </w:r>
      <w:r w:rsidR="00AB691F">
        <w:rPr>
          <w:rFonts w:ascii="Arial" w:eastAsia="Arial" w:hAnsi="Arial" w:cs="Arial"/>
          <w:sz w:val="22"/>
          <w:szCs w:val="22"/>
          <w:lang w:val="es-ES"/>
        </w:rPr>
        <w:t xml:space="preserve"> y servicios</w:t>
      </w:r>
      <w:r w:rsidRPr="00735891">
        <w:rPr>
          <w:rFonts w:ascii="Arial" w:eastAsia="Arial" w:hAnsi="Arial" w:cs="Arial"/>
          <w:sz w:val="22"/>
          <w:szCs w:val="22"/>
          <w:lang w:val="es-ES"/>
        </w:rPr>
        <w:t xml:space="preserve"> del Centro de Formación y</w:t>
      </w:r>
      <w:r w:rsidR="00CD0384">
        <w:rPr>
          <w:rFonts w:ascii="Arial" w:eastAsia="Arial" w:hAnsi="Arial" w:cs="Arial"/>
          <w:sz w:val="22"/>
          <w:szCs w:val="22"/>
          <w:lang w:val="es-ES"/>
        </w:rPr>
        <w:t xml:space="preserve"> del </w:t>
      </w:r>
      <w:r w:rsidRPr="00735891">
        <w:rPr>
          <w:rFonts w:ascii="Arial" w:eastAsia="Arial" w:hAnsi="Arial" w:cs="Arial"/>
          <w:sz w:val="22"/>
          <w:szCs w:val="22"/>
          <w:lang w:val="es-ES"/>
        </w:rPr>
        <w:t xml:space="preserve"> fortalecimiento comercial asociativo.</w:t>
      </w:r>
    </w:p>
    <w:p w14:paraId="4D663497" w14:textId="5AECD6FE" w:rsidR="00F86640" w:rsidRDefault="00F86640" w:rsidP="00735891">
      <w:pPr>
        <w:pBdr>
          <w:top w:val="nil"/>
          <w:left w:val="nil"/>
          <w:bottom w:val="nil"/>
          <w:right w:val="nil"/>
          <w:between w:val="nil"/>
        </w:pBdr>
        <w:spacing w:line="276" w:lineRule="auto"/>
        <w:jc w:val="both"/>
        <w:rPr>
          <w:rFonts w:ascii="Arial" w:eastAsia="Arial" w:hAnsi="Arial" w:cs="Arial"/>
          <w:sz w:val="22"/>
          <w:szCs w:val="22"/>
          <w:lang w:val="es-ES"/>
        </w:rPr>
      </w:pPr>
    </w:p>
    <w:p w14:paraId="4B00BD8B" w14:textId="77777777" w:rsidR="005964E4" w:rsidRDefault="005964E4" w:rsidP="00735891">
      <w:pPr>
        <w:pBdr>
          <w:top w:val="nil"/>
          <w:left w:val="nil"/>
          <w:bottom w:val="nil"/>
          <w:right w:val="nil"/>
          <w:between w:val="nil"/>
        </w:pBdr>
        <w:spacing w:line="276" w:lineRule="auto"/>
        <w:jc w:val="both"/>
        <w:rPr>
          <w:rFonts w:ascii="Arial" w:eastAsia="Arial" w:hAnsi="Arial" w:cs="Arial"/>
          <w:sz w:val="22"/>
          <w:szCs w:val="22"/>
          <w:lang w:val="es-ES"/>
        </w:rPr>
      </w:pPr>
    </w:p>
    <w:tbl>
      <w:tblPr>
        <w:tblStyle w:val="TableNormal2"/>
        <w:tblpPr w:leftFromText="141" w:rightFromText="141" w:horzAnchor="margin" w:tblpXSpec="center" w:tblpY="840"/>
        <w:tblW w:w="96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5"/>
        <w:gridCol w:w="5259"/>
        <w:gridCol w:w="707"/>
        <w:gridCol w:w="892"/>
        <w:gridCol w:w="1073"/>
        <w:gridCol w:w="1127"/>
      </w:tblGrid>
      <w:tr w:rsidR="005964E4" w:rsidRPr="005964E4" w14:paraId="08796963" w14:textId="77777777" w:rsidTr="005964E4">
        <w:trPr>
          <w:trHeight w:val="208"/>
        </w:trPr>
        <w:tc>
          <w:tcPr>
            <w:tcW w:w="545" w:type="dxa"/>
          </w:tcPr>
          <w:p w14:paraId="44E37CA5" w14:textId="77777777" w:rsidR="005964E4" w:rsidRPr="005964E4" w:rsidRDefault="005964E4" w:rsidP="005964E4">
            <w:pPr>
              <w:spacing w:line="188" w:lineRule="exact"/>
              <w:ind w:left="102"/>
              <w:rPr>
                <w:rFonts w:ascii="Calibri" w:eastAsia="Calibri" w:hAnsi="Calibri" w:cs="Calibri"/>
                <w:b/>
                <w:sz w:val="17"/>
                <w:szCs w:val="22"/>
                <w:lang w:val="es-ES" w:eastAsia="en-US"/>
              </w:rPr>
            </w:pPr>
            <w:r w:rsidRPr="005964E4">
              <w:rPr>
                <w:rFonts w:ascii="Calibri" w:eastAsia="Calibri" w:hAnsi="Calibri" w:cs="Calibri"/>
                <w:b/>
                <w:spacing w:val="-4"/>
                <w:sz w:val="17"/>
                <w:szCs w:val="22"/>
                <w:lang w:val="es-ES" w:eastAsia="en-US"/>
              </w:rPr>
              <w:lastRenderedPageBreak/>
              <w:t>ITEM</w:t>
            </w:r>
          </w:p>
        </w:tc>
        <w:tc>
          <w:tcPr>
            <w:tcW w:w="5259" w:type="dxa"/>
          </w:tcPr>
          <w:p w14:paraId="6631AE04" w14:textId="77777777" w:rsidR="005964E4" w:rsidRPr="005964E4" w:rsidRDefault="005964E4" w:rsidP="005964E4">
            <w:pPr>
              <w:spacing w:line="188" w:lineRule="exact"/>
              <w:ind w:left="32"/>
              <w:jc w:val="center"/>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DESCRIPCION</w:t>
            </w:r>
          </w:p>
        </w:tc>
        <w:tc>
          <w:tcPr>
            <w:tcW w:w="707" w:type="dxa"/>
          </w:tcPr>
          <w:p w14:paraId="1AEDB4C2" w14:textId="77777777" w:rsidR="005964E4" w:rsidRPr="005964E4" w:rsidRDefault="005964E4" w:rsidP="005964E4">
            <w:pPr>
              <w:spacing w:line="188" w:lineRule="exact"/>
              <w:ind w:left="37" w:right="1"/>
              <w:jc w:val="center"/>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UNIDAD</w:t>
            </w:r>
          </w:p>
        </w:tc>
        <w:tc>
          <w:tcPr>
            <w:tcW w:w="892" w:type="dxa"/>
          </w:tcPr>
          <w:p w14:paraId="2C3C4022" w14:textId="77777777" w:rsidR="005964E4" w:rsidRPr="005964E4" w:rsidRDefault="005964E4" w:rsidP="005964E4">
            <w:pPr>
              <w:spacing w:line="188" w:lineRule="exact"/>
              <w:ind w:right="47"/>
              <w:jc w:val="right"/>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CANTIDAD</w:t>
            </w:r>
          </w:p>
        </w:tc>
        <w:tc>
          <w:tcPr>
            <w:tcW w:w="1073" w:type="dxa"/>
          </w:tcPr>
          <w:p w14:paraId="1E752109" w14:textId="77777777" w:rsidR="005964E4" w:rsidRPr="005964E4" w:rsidRDefault="005964E4" w:rsidP="005964E4">
            <w:pPr>
              <w:spacing w:line="188" w:lineRule="exact"/>
              <w:ind w:left="41"/>
              <w:jc w:val="center"/>
              <w:rPr>
                <w:rFonts w:ascii="Calibri" w:eastAsia="Calibri" w:hAnsi="Calibri" w:cs="Calibri"/>
                <w:b/>
                <w:sz w:val="17"/>
                <w:szCs w:val="22"/>
                <w:lang w:val="es-ES" w:eastAsia="en-US"/>
              </w:rPr>
            </w:pPr>
            <w:r w:rsidRPr="005964E4">
              <w:rPr>
                <w:rFonts w:ascii="Calibri" w:eastAsia="Calibri" w:hAnsi="Calibri" w:cs="Calibri"/>
                <w:b/>
                <w:sz w:val="17"/>
                <w:szCs w:val="22"/>
                <w:lang w:val="es-ES" w:eastAsia="en-US"/>
              </w:rPr>
              <w:t>VR.</w:t>
            </w:r>
            <w:r w:rsidRPr="005964E4">
              <w:rPr>
                <w:rFonts w:ascii="Calibri" w:eastAsia="Calibri" w:hAnsi="Calibri" w:cs="Calibri"/>
                <w:b/>
                <w:spacing w:val="-7"/>
                <w:sz w:val="17"/>
                <w:szCs w:val="22"/>
                <w:lang w:val="es-ES" w:eastAsia="en-US"/>
              </w:rPr>
              <w:t xml:space="preserve"> </w:t>
            </w:r>
            <w:r w:rsidRPr="005964E4">
              <w:rPr>
                <w:rFonts w:ascii="Calibri" w:eastAsia="Calibri" w:hAnsi="Calibri" w:cs="Calibri"/>
                <w:b/>
                <w:spacing w:val="-2"/>
                <w:sz w:val="17"/>
                <w:szCs w:val="22"/>
                <w:lang w:val="es-ES" w:eastAsia="en-US"/>
              </w:rPr>
              <w:t>UNITARIO</w:t>
            </w:r>
          </w:p>
        </w:tc>
        <w:tc>
          <w:tcPr>
            <w:tcW w:w="1127" w:type="dxa"/>
          </w:tcPr>
          <w:p w14:paraId="0E811117" w14:textId="77777777" w:rsidR="005964E4" w:rsidRPr="005964E4" w:rsidRDefault="005964E4" w:rsidP="005964E4">
            <w:pPr>
              <w:spacing w:line="188" w:lineRule="exact"/>
              <w:ind w:left="213"/>
              <w:rPr>
                <w:rFonts w:ascii="Calibri" w:eastAsia="Calibri" w:hAnsi="Calibri" w:cs="Calibri"/>
                <w:b/>
                <w:sz w:val="17"/>
                <w:szCs w:val="22"/>
                <w:lang w:val="es-ES" w:eastAsia="en-US"/>
              </w:rPr>
            </w:pPr>
            <w:r w:rsidRPr="005964E4">
              <w:rPr>
                <w:rFonts w:ascii="Calibri" w:eastAsia="Calibri" w:hAnsi="Calibri" w:cs="Calibri"/>
                <w:b/>
                <w:sz w:val="17"/>
                <w:szCs w:val="22"/>
                <w:lang w:val="es-ES" w:eastAsia="en-US"/>
              </w:rPr>
              <w:t>VR.</w:t>
            </w:r>
            <w:r w:rsidRPr="005964E4">
              <w:rPr>
                <w:rFonts w:ascii="Calibri" w:eastAsia="Calibri" w:hAnsi="Calibri" w:cs="Calibri"/>
                <w:b/>
                <w:spacing w:val="-7"/>
                <w:sz w:val="17"/>
                <w:szCs w:val="22"/>
                <w:lang w:val="es-ES" w:eastAsia="en-US"/>
              </w:rPr>
              <w:t xml:space="preserve"> </w:t>
            </w:r>
            <w:r w:rsidRPr="005964E4">
              <w:rPr>
                <w:rFonts w:ascii="Calibri" w:eastAsia="Calibri" w:hAnsi="Calibri" w:cs="Calibri"/>
                <w:b/>
                <w:spacing w:val="-2"/>
                <w:sz w:val="17"/>
                <w:szCs w:val="22"/>
                <w:lang w:val="es-ES" w:eastAsia="en-US"/>
              </w:rPr>
              <w:t>TOTAL</w:t>
            </w:r>
          </w:p>
        </w:tc>
      </w:tr>
      <w:tr w:rsidR="005964E4" w:rsidRPr="005964E4" w14:paraId="456205BC" w14:textId="77777777" w:rsidTr="005964E4">
        <w:trPr>
          <w:trHeight w:val="208"/>
        </w:trPr>
        <w:tc>
          <w:tcPr>
            <w:tcW w:w="545" w:type="dxa"/>
          </w:tcPr>
          <w:p w14:paraId="34CCC020" w14:textId="77777777" w:rsidR="005964E4" w:rsidRPr="005964E4" w:rsidRDefault="005964E4" w:rsidP="005964E4">
            <w:pPr>
              <w:spacing w:line="188" w:lineRule="exact"/>
              <w:ind w:left="30"/>
              <w:rPr>
                <w:rFonts w:ascii="Calibri" w:eastAsia="Calibri" w:hAnsi="Calibri" w:cs="Calibri"/>
                <w:b/>
                <w:sz w:val="17"/>
                <w:szCs w:val="22"/>
                <w:lang w:val="es-ES" w:eastAsia="en-US"/>
              </w:rPr>
            </w:pPr>
            <w:r w:rsidRPr="005964E4">
              <w:rPr>
                <w:rFonts w:ascii="Calibri" w:eastAsia="Calibri" w:hAnsi="Calibri" w:cs="Calibri"/>
                <w:b/>
                <w:spacing w:val="-5"/>
                <w:sz w:val="17"/>
                <w:szCs w:val="22"/>
                <w:lang w:val="es-ES" w:eastAsia="en-US"/>
              </w:rPr>
              <w:t>1.</w:t>
            </w:r>
          </w:p>
        </w:tc>
        <w:tc>
          <w:tcPr>
            <w:tcW w:w="5259" w:type="dxa"/>
          </w:tcPr>
          <w:p w14:paraId="2DF35834" w14:textId="77777777" w:rsidR="005964E4" w:rsidRPr="005964E4" w:rsidRDefault="005964E4" w:rsidP="005964E4">
            <w:pPr>
              <w:spacing w:line="188" w:lineRule="exact"/>
              <w:ind w:left="31"/>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PRELIMINARES</w:t>
            </w:r>
          </w:p>
        </w:tc>
        <w:tc>
          <w:tcPr>
            <w:tcW w:w="707" w:type="dxa"/>
          </w:tcPr>
          <w:p w14:paraId="6B8B8ECA" w14:textId="77777777" w:rsidR="005964E4" w:rsidRPr="005964E4" w:rsidRDefault="005964E4" w:rsidP="005964E4">
            <w:pPr>
              <w:rPr>
                <w:rFonts w:eastAsia="Calibri" w:hAnsi="Calibri" w:cs="Calibri"/>
                <w:sz w:val="14"/>
                <w:szCs w:val="22"/>
                <w:lang w:val="es-ES" w:eastAsia="en-US"/>
              </w:rPr>
            </w:pPr>
          </w:p>
        </w:tc>
        <w:tc>
          <w:tcPr>
            <w:tcW w:w="892" w:type="dxa"/>
          </w:tcPr>
          <w:p w14:paraId="63F1DBA8" w14:textId="77777777" w:rsidR="005964E4" w:rsidRPr="005964E4" w:rsidRDefault="005964E4" w:rsidP="005964E4">
            <w:pPr>
              <w:rPr>
                <w:rFonts w:eastAsia="Calibri" w:hAnsi="Calibri" w:cs="Calibri"/>
                <w:sz w:val="14"/>
                <w:szCs w:val="22"/>
                <w:lang w:val="es-ES" w:eastAsia="en-US"/>
              </w:rPr>
            </w:pPr>
          </w:p>
        </w:tc>
        <w:tc>
          <w:tcPr>
            <w:tcW w:w="1073" w:type="dxa"/>
          </w:tcPr>
          <w:p w14:paraId="5084BB09" w14:textId="77777777" w:rsidR="005964E4" w:rsidRPr="005964E4" w:rsidRDefault="005964E4" w:rsidP="005964E4">
            <w:pPr>
              <w:rPr>
                <w:rFonts w:eastAsia="Calibri" w:hAnsi="Calibri" w:cs="Calibri"/>
                <w:sz w:val="14"/>
                <w:szCs w:val="22"/>
                <w:lang w:val="es-ES" w:eastAsia="en-US"/>
              </w:rPr>
            </w:pPr>
          </w:p>
        </w:tc>
        <w:tc>
          <w:tcPr>
            <w:tcW w:w="1127" w:type="dxa"/>
          </w:tcPr>
          <w:p w14:paraId="0F081D8B" w14:textId="77777777" w:rsidR="005964E4" w:rsidRPr="005964E4" w:rsidRDefault="005964E4" w:rsidP="005964E4">
            <w:pPr>
              <w:rPr>
                <w:rFonts w:eastAsia="Calibri" w:hAnsi="Calibri" w:cs="Calibri"/>
                <w:sz w:val="14"/>
                <w:szCs w:val="22"/>
                <w:lang w:val="es-ES" w:eastAsia="en-US"/>
              </w:rPr>
            </w:pPr>
          </w:p>
        </w:tc>
      </w:tr>
      <w:tr w:rsidR="005964E4" w:rsidRPr="005964E4" w14:paraId="30891671" w14:textId="77777777" w:rsidTr="005964E4">
        <w:trPr>
          <w:trHeight w:val="208"/>
        </w:trPr>
        <w:tc>
          <w:tcPr>
            <w:tcW w:w="545" w:type="dxa"/>
          </w:tcPr>
          <w:p w14:paraId="5C82C587" w14:textId="77777777" w:rsidR="005964E4" w:rsidRPr="005964E4" w:rsidRDefault="005964E4" w:rsidP="005964E4">
            <w:pPr>
              <w:spacing w:line="189"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1.1</w:t>
            </w:r>
          </w:p>
        </w:tc>
        <w:tc>
          <w:tcPr>
            <w:tcW w:w="5259" w:type="dxa"/>
          </w:tcPr>
          <w:p w14:paraId="1FE0A9C8" w14:textId="77777777" w:rsidR="005964E4" w:rsidRPr="005964E4" w:rsidRDefault="005964E4" w:rsidP="005964E4">
            <w:pPr>
              <w:spacing w:before="4"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DESMONTE</w:t>
            </w:r>
            <w:r w:rsidRPr="005964E4">
              <w:rPr>
                <w:rFonts w:ascii="Calibri" w:eastAsia="Calibri" w:hAnsi="Calibri" w:cs="Calibri"/>
                <w:spacing w:val="-6"/>
                <w:sz w:val="17"/>
                <w:szCs w:val="22"/>
                <w:lang w:val="es-ES" w:eastAsia="en-US"/>
              </w:rPr>
              <w:t xml:space="preserve"> </w:t>
            </w:r>
            <w:r w:rsidRPr="005964E4">
              <w:rPr>
                <w:rFonts w:ascii="Calibri" w:eastAsia="Calibri" w:hAnsi="Calibri" w:cs="Calibri"/>
                <w:spacing w:val="-2"/>
                <w:sz w:val="17"/>
                <w:szCs w:val="22"/>
                <w:lang w:val="es-ES" w:eastAsia="en-US"/>
              </w:rPr>
              <w:t>DE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PUERTA</w:t>
            </w:r>
          </w:p>
        </w:tc>
        <w:tc>
          <w:tcPr>
            <w:tcW w:w="707" w:type="dxa"/>
          </w:tcPr>
          <w:p w14:paraId="08DE1A0D" w14:textId="77777777" w:rsidR="005964E4" w:rsidRPr="005964E4" w:rsidRDefault="005964E4" w:rsidP="005964E4">
            <w:pPr>
              <w:spacing w:line="189"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4B9A27A2" w14:textId="77777777" w:rsidR="005964E4" w:rsidRPr="005964E4" w:rsidRDefault="005964E4" w:rsidP="005964E4">
            <w:pPr>
              <w:spacing w:line="189"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1,00</w:t>
            </w:r>
          </w:p>
        </w:tc>
        <w:tc>
          <w:tcPr>
            <w:tcW w:w="1073" w:type="dxa"/>
          </w:tcPr>
          <w:p w14:paraId="73EF538E" w14:textId="0F02C2FF" w:rsidR="005964E4" w:rsidRPr="005964E4" w:rsidRDefault="005964E4" w:rsidP="005964E4">
            <w:pPr>
              <w:tabs>
                <w:tab w:val="left" w:pos="798"/>
              </w:tabs>
              <w:spacing w:line="189" w:lineRule="exact"/>
              <w:ind w:left="23"/>
              <w:jc w:val="center"/>
              <w:rPr>
                <w:rFonts w:ascii="Calibri" w:eastAsia="Calibri" w:hAnsi="Calibri" w:cs="Calibri"/>
                <w:sz w:val="17"/>
                <w:szCs w:val="22"/>
                <w:lang w:val="es-ES" w:eastAsia="en-US"/>
              </w:rPr>
            </w:pPr>
          </w:p>
        </w:tc>
        <w:tc>
          <w:tcPr>
            <w:tcW w:w="1127" w:type="dxa"/>
          </w:tcPr>
          <w:p w14:paraId="3F656965" w14:textId="70A542DB" w:rsidR="005964E4" w:rsidRPr="005964E4" w:rsidRDefault="005964E4" w:rsidP="005964E4">
            <w:pPr>
              <w:tabs>
                <w:tab w:val="left" w:pos="501"/>
              </w:tabs>
              <w:spacing w:line="189" w:lineRule="exact"/>
              <w:ind w:right="58"/>
              <w:jc w:val="right"/>
              <w:rPr>
                <w:rFonts w:ascii="Calibri" w:eastAsia="Calibri" w:hAnsi="Calibri" w:cs="Calibri"/>
                <w:sz w:val="17"/>
                <w:szCs w:val="22"/>
                <w:lang w:val="es-ES" w:eastAsia="en-US"/>
              </w:rPr>
            </w:pPr>
          </w:p>
        </w:tc>
      </w:tr>
      <w:tr w:rsidR="005964E4" w:rsidRPr="005964E4" w14:paraId="4D78ED04" w14:textId="77777777" w:rsidTr="005964E4">
        <w:trPr>
          <w:trHeight w:val="208"/>
        </w:trPr>
        <w:tc>
          <w:tcPr>
            <w:tcW w:w="545" w:type="dxa"/>
          </w:tcPr>
          <w:p w14:paraId="162EC339"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1.2</w:t>
            </w:r>
          </w:p>
        </w:tc>
        <w:tc>
          <w:tcPr>
            <w:tcW w:w="5259" w:type="dxa"/>
          </w:tcPr>
          <w:p w14:paraId="1B0410D7"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DESMONTE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DE</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VENTANAS</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ENROLLABLES</w:t>
            </w:r>
          </w:p>
        </w:tc>
        <w:tc>
          <w:tcPr>
            <w:tcW w:w="707" w:type="dxa"/>
          </w:tcPr>
          <w:p w14:paraId="0606C540"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4CC9E41E"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2,00</w:t>
            </w:r>
          </w:p>
        </w:tc>
        <w:tc>
          <w:tcPr>
            <w:tcW w:w="1073" w:type="dxa"/>
          </w:tcPr>
          <w:p w14:paraId="784131C1" w14:textId="1EC9DA84"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781EB7AA" w14:textId="77FF78CA" w:rsidR="005964E4" w:rsidRPr="005964E4" w:rsidRDefault="005964E4" w:rsidP="005964E4">
            <w:pPr>
              <w:tabs>
                <w:tab w:val="left" w:pos="501"/>
              </w:tabs>
              <w:spacing w:line="188" w:lineRule="exact"/>
              <w:ind w:right="58"/>
              <w:jc w:val="right"/>
              <w:rPr>
                <w:rFonts w:ascii="Calibri" w:eastAsia="Calibri" w:hAnsi="Calibri" w:cs="Calibri"/>
                <w:sz w:val="17"/>
                <w:szCs w:val="22"/>
                <w:lang w:val="es-ES" w:eastAsia="en-US"/>
              </w:rPr>
            </w:pPr>
          </w:p>
        </w:tc>
      </w:tr>
      <w:tr w:rsidR="005964E4" w:rsidRPr="005964E4" w14:paraId="500E35D6" w14:textId="77777777" w:rsidTr="005964E4">
        <w:trPr>
          <w:trHeight w:val="208"/>
        </w:trPr>
        <w:tc>
          <w:tcPr>
            <w:tcW w:w="545" w:type="dxa"/>
          </w:tcPr>
          <w:p w14:paraId="3329A0D3"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1.3</w:t>
            </w:r>
          </w:p>
        </w:tc>
        <w:tc>
          <w:tcPr>
            <w:tcW w:w="5259" w:type="dxa"/>
          </w:tcPr>
          <w:p w14:paraId="5F0B877B"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DESMONTE</w:t>
            </w:r>
            <w:r w:rsidRPr="005964E4">
              <w:rPr>
                <w:rFonts w:ascii="Calibri" w:eastAsia="Calibri" w:hAnsi="Calibri" w:cs="Calibri"/>
                <w:spacing w:val="-6"/>
                <w:sz w:val="17"/>
                <w:szCs w:val="22"/>
                <w:lang w:val="es-ES" w:eastAsia="en-US"/>
              </w:rPr>
              <w:t xml:space="preserve"> </w:t>
            </w:r>
            <w:r w:rsidRPr="005964E4">
              <w:rPr>
                <w:rFonts w:ascii="Calibri" w:eastAsia="Calibri" w:hAnsi="Calibri" w:cs="Calibri"/>
                <w:spacing w:val="-2"/>
                <w:sz w:val="17"/>
                <w:szCs w:val="22"/>
                <w:lang w:val="es-ES" w:eastAsia="en-US"/>
              </w:rPr>
              <w:t>REJA</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METALICA</w:t>
            </w:r>
          </w:p>
        </w:tc>
        <w:tc>
          <w:tcPr>
            <w:tcW w:w="707" w:type="dxa"/>
          </w:tcPr>
          <w:p w14:paraId="585968CD"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7916689F"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2,00</w:t>
            </w:r>
          </w:p>
        </w:tc>
        <w:tc>
          <w:tcPr>
            <w:tcW w:w="1073" w:type="dxa"/>
          </w:tcPr>
          <w:p w14:paraId="6BB88808" w14:textId="22940FE0"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214786E1" w14:textId="40D0BA9E" w:rsidR="005964E4" w:rsidRPr="005964E4" w:rsidRDefault="005964E4" w:rsidP="005964E4">
            <w:pPr>
              <w:tabs>
                <w:tab w:val="left" w:pos="501"/>
              </w:tabs>
              <w:spacing w:line="188" w:lineRule="exact"/>
              <w:ind w:right="58"/>
              <w:jc w:val="right"/>
              <w:rPr>
                <w:rFonts w:ascii="Calibri" w:eastAsia="Calibri" w:hAnsi="Calibri" w:cs="Calibri"/>
                <w:sz w:val="17"/>
                <w:szCs w:val="22"/>
                <w:lang w:val="es-ES" w:eastAsia="en-US"/>
              </w:rPr>
            </w:pPr>
          </w:p>
        </w:tc>
      </w:tr>
      <w:tr w:rsidR="005964E4" w:rsidRPr="005964E4" w14:paraId="30C4409F" w14:textId="77777777" w:rsidTr="005964E4">
        <w:trPr>
          <w:trHeight w:val="208"/>
        </w:trPr>
        <w:tc>
          <w:tcPr>
            <w:tcW w:w="545" w:type="dxa"/>
          </w:tcPr>
          <w:p w14:paraId="4C343340"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1.4</w:t>
            </w:r>
          </w:p>
        </w:tc>
        <w:tc>
          <w:tcPr>
            <w:tcW w:w="5259" w:type="dxa"/>
          </w:tcPr>
          <w:p w14:paraId="099EF64B"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DESMONTE</w:t>
            </w:r>
            <w:r w:rsidRPr="005964E4">
              <w:rPr>
                <w:rFonts w:ascii="Calibri" w:eastAsia="Calibri" w:hAnsi="Calibri" w:cs="Calibri"/>
                <w:spacing w:val="-6"/>
                <w:sz w:val="17"/>
                <w:szCs w:val="22"/>
                <w:lang w:val="es-ES" w:eastAsia="en-US"/>
              </w:rPr>
              <w:t xml:space="preserve"> </w:t>
            </w:r>
            <w:r w:rsidRPr="005964E4">
              <w:rPr>
                <w:rFonts w:ascii="Calibri" w:eastAsia="Calibri" w:hAnsi="Calibri" w:cs="Calibri"/>
                <w:spacing w:val="-2"/>
                <w:sz w:val="17"/>
                <w:szCs w:val="22"/>
                <w:lang w:val="es-ES" w:eastAsia="en-US"/>
              </w:rPr>
              <w:t>DE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PUNTOS</w:t>
            </w:r>
            <w:r w:rsidRPr="005964E4">
              <w:rPr>
                <w:rFonts w:ascii="Calibri" w:eastAsia="Calibri" w:hAnsi="Calibri" w:cs="Calibri"/>
                <w:spacing w:val="-6"/>
                <w:sz w:val="17"/>
                <w:szCs w:val="22"/>
                <w:lang w:val="es-ES" w:eastAsia="en-US"/>
              </w:rPr>
              <w:t xml:space="preserve"> </w:t>
            </w:r>
            <w:r w:rsidRPr="005964E4">
              <w:rPr>
                <w:rFonts w:ascii="Calibri" w:eastAsia="Calibri" w:hAnsi="Calibri" w:cs="Calibri"/>
                <w:spacing w:val="-2"/>
                <w:sz w:val="17"/>
                <w:szCs w:val="22"/>
                <w:lang w:val="es-ES" w:eastAsia="en-US"/>
              </w:rPr>
              <w:t>ELECTRICOS</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INTERNOS</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SUPERFICIALES</w:t>
            </w:r>
          </w:p>
        </w:tc>
        <w:tc>
          <w:tcPr>
            <w:tcW w:w="707" w:type="dxa"/>
          </w:tcPr>
          <w:p w14:paraId="325B5F22"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765D648E"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4,00</w:t>
            </w:r>
          </w:p>
        </w:tc>
        <w:tc>
          <w:tcPr>
            <w:tcW w:w="1073" w:type="dxa"/>
          </w:tcPr>
          <w:p w14:paraId="77E7872E" w14:textId="7FDFB26F"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0839E99F" w14:textId="2531BB00" w:rsidR="005964E4" w:rsidRPr="005964E4" w:rsidRDefault="005964E4" w:rsidP="005964E4">
            <w:pPr>
              <w:tabs>
                <w:tab w:val="left" w:pos="501"/>
              </w:tabs>
              <w:spacing w:line="188" w:lineRule="exact"/>
              <w:ind w:right="58"/>
              <w:jc w:val="right"/>
              <w:rPr>
                <w:rFonts w:ascii="Calibri" w:eastAsia="Calibri" w:hAnsi="Calibri" w:cs="Calibri"/>
                <w:sz w:val="17"/>
                <w:szCs w:val="22"/>
                <w:lang w:val="es-ES" w:eastAsia="en-US"/>
              </w:rPr>
            </w:pPr>
          </w:p>
        </w:tc>
      </w:tr>
      <w:tr w:rsidR="005964E4" w:rsidRPr="005964E4" w14:paraId="0E773404" w14:textId="77777777" w:rsidTr="005964E4">
        <w:trPr>
          <w:trHeight w:val="208"/>
        </w:trPr>
        <w:tc>
          <w:tcPr>
            <w:tcW w:w="545" w:type="dxa"/>
          </w:tcPr>
          <w:p w14:paraId="73EFCEA7"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1.5</w:t>
            </w:r>
          </w:p>
        </w:tc>
        <w:tc>
          <w:tcPr>
            <w:tcW w:w="5259" w:type="dxa"/>
          </w:tcPr>
          <w:p w14:paraId="51D7D407"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REGATAS SOBRE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MURO PARA</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INSTALACION</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DE TUBERÍA</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ELÉCTRICA</w:t>
            </w:r>
          </w:p>
        </w:tc>
        <w:tc>
          <w:tcPr>
            <w:tcW w:w="707" w:type="dxa"/>
          </w:tcPr>
          <w:p w14:paraId="5FEDF804" w14:textId="77777777" w:rsidR="005964E4" w:rsidRPr="005964E4" w:rsidRDefault="005964E4" w:rsidP="005964E4">
            <w:pPr>
              <w:spacing w:line="188" w:lineRule="exact"/>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ML</w:t>
            </w:r>
          </w:p>
        </w:tc>
        <w:tc>
          <w:tcPr>
            <w:tcW w:w="892" w:type="dxa"/>
          </w:tcPr>
          <w:p w14:paraId="4750ABBC"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37,84</w:t>
            </w:r>
          </w:p>
        </w:tc>
        <w:tc>
          <w:tcPr>
            <w:tcW w:w="1073" w:type="dxa"/>
          </w:tcPr>
          <w:p w14:paraId="7CD935EB" w14:textId="32FB4B73"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33F6646B" w14:textId="43CD3872"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4665831B" w14:textId="77777777" w:rsidTr="005964E4">
        <w:trPr>
          <w:trHeight w:val="208"/>
        </w:trPr>
        <w:tc>
          <w:tcPr>
            <w:tcW w:w="545" w:type="dxa"/>
          </w:tcPr>
          <w:p w14:paraId="0E133A73"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1.6</w:t>
            </w:r>
          </w:p>
        </w:tc>
        <w:tc>
          <w:tcPr>
            <w:tcW w:w="5259" w:type="dxa"/>
          </w:tcPr>
          <w:p w14:paraId="12B5FBB6"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CARGUE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RETIRO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DE SOBRANTES A</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UNA</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DISTANCIA</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MENOR DE 30</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7"/>
                <w:sz w:val="17"/>
                <w:szCs w:val="22"/>
                <w:lang w:val="es-ES" w:eastAsia="en-US"/>
              </w:rPr>
              <w:t>KM</w:t>
            </w:r>
          </w:p>
        </w:tc>
        <w:tc>
          <w:tcPr>
            <w:tcW w:w="707" w:type="dxa"/>
          </w:tcPr>
          <w:p w14:paraId="6A8635DA" w14:textId="77777777" w:rsidR="005964E4" w:rsidRPr="005964E4" w:rsidRDefault="005964E4" w:rsidP="005964E4">
            <w:pPr>
              <w:spacing w:line="188" w:lineRule="exact"/>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M3</w:t>
            </w:r>
          </w:p>
        </w:tc>
        <w:tc>
          <w:tcPr>
            <w:tcW w:w="892" w:type="dxa"/>
          </w:tcPr>
          <w:p w14:paraId="39CCEA00"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14,64</w:t>
            </w:r>
          </w:p>
        </w:tc>
        <w:tc>
          <w:tcPr>
            <w:tcW w:w="1073" w:type="dxa"/>
          </w:tcPr>
          <w:p w14:paraId="0539DADE" w14:textId="6EA0A5C9"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178E3A76" w14:textId="6D8A530A"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763CD258" w14:textId="77777777" w:rsidTr="005964E4">
        <w:trPr>
          <w:trHeight w:val="208"/>
        </w:trPr>
        <w:tc>
          <w:tcPr>
            <w:tcW w:w="545" w:type="dxa"/>
          </w:tcPr>
          <w:p w14:paraId="3F636C2A" w14:textId="77777777" w:rsidR="005964E4" w:rsidRPr="005964E4" w:rsidRDefault="005964E4" w:rsidP="005964E4">
            <w:pPr>
              <w:spacing w:line="188" w:lineRule="exact"/>
              <w:ind w:left="30"/>
              <w:rPr>
                <w:rFonts w:ascii="Calibri" w:eastAsia="Calibri" w:hAnsi="Calibri" w:cs="Calibri"/>
                <w:b/>
                <w:sz w:val="17"/>
                <w:szCs w:val="22"/>
                <w:lang w:val="es-ES" w:eastAsia="en-US"/>
              </w:rPr>
            </w:pPr>
            <w:r w:rsidRPr="005964E4">
              <w:rPr>
                <w:rFonts w:ascii="Calibri" w:eastAsia="Calibri" w:hAnsi="Calibri" w:cs="Calibri"/>
                <w:b/>
                <w:spacing w:val="-5"/>
                <w:sz w:val="17"/>
                <w:szCs w:val="22"/>
                <w:lang w:val="es-ES" w:eastAsia="en-US"/>
              </w:rPr>
              <w:t>2.</w:t>
            </w:r>
          </w:p>
        </w:tc>
        <w:tc>
          <w:tcPr>
            <w:tcW w:w="5259" w:type="dxa"/>
          </w:tcPr>
          <w:p w14:paraId="64395A6D" w14:textId="77777777" w:rsidR="005964E4" w:rsidRPr="005964E4" w:rsidRDefault="005964E4" w:rsidP="005964E4">
            <w:pPr>
              <w:spacing w:before="3" w:line="185" w:lineRule="exact"/>
              <w:ind w:left="31"/>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CIELO</w:t>
            </w:r>
            <w:r w:rsidRPr="005964E4">
              <w:rPr>
                <w:rFonts w:ascii="Calibri" w:eastAsia="Calibri" w:hAnsi="Calibri" w:cs="Calibri"/>
                <w:b/>
                <w:spacing w:val="-1"/>
                <w:sz w:val="17"/>
                <w:szCs w:val="22"/>
                <w:lang w:val="es-ES" w:eastAsia="en-US"/>
              </w:rPr>
              <w:t xml:space="preserve"> </w:t>
            </w:r>
            <w:r w:rsidRPr="005964E4">
              <w:rPr>
                <w:rFonts w:ascii="Calibri" w:eastAsia="Calibri" w:hAnsi="Calibri" w:cs="Calibri"/>
                <w:b/>
                <w:spacing w:val="-4"/>
                <w:sz w:val="17"/>
                <w:szCs w:val="22"/>
                <w:lang w:val="es-ES" w:eastAsia="en-US"/>
              </w:rPr>
              <w:t>RASO</w:t>
            </w:r>
          </w:p>
        </w:tc>
        <w:tc>
          <w:tcPr>
            <w:tcW w:w="707" w:type="dxa"/>
          </w:tcPr>
          <w:p w14:paraId="074EF945" w14:textId="77777777" w:rsidR="005964E4" w:rsidRPr="005964E4" w:rsidRDefault="005964E4" w:rsidP="005964E4">
            <w:pPr>
              <w:rPr>
                <w:rFonts w:eastAsia="Calibri" w:hAnsi="Calibri" w:cs="Calibri"/>
                <w:sz w:val="14"/>
                <w:szCs w:val="22"/>
                <w:lang w:val="es-ES" w:eastAsia="en-US"/>
              </w:rPr>
            </w:pPr>
          </w:p>
        </w:tc>
        <w:tc>
          <w:tcPr>
            <w:tcW w:w="892" w:type="dxa"/>
          </w:tcPr>
          <w:p w14:paraId="7BBD6E3B" w14:textId="77777777" w:rsidR="005964E4" w:rsidRPr="005964E4" w:rsidRDefault="005964E4" w:rsidP="005964E4">
            <w:pPr>
              <w:rPr>
                <w:rFonts w:eastAsia="Calibri" w:hAnsi="Calibri" w:cs="Calibri"/>
                <w:sz w:val="14"/>
                <w:szCs w:val="22"/>
                <w:lang w:val="es-ES" w:eastAsia="en-US"/>
              </w:rPr>
            </w:pPr>
          </w:p>
        </w:tc>
        <w:tc>
          <w:tcPr>
            <w:tcW w:w="1073" w:type="dxa"/>
          </w:tcPr>
          <w:p w14:paraId="2D3AC70B" w14:textId="77777777" w:rsidR="005964E4" w:rsidRPr="005964E4" w:rsidRDefault="005964E4" w:rsidP="005964E4">
            <w:pPr>
              <w:rPr>
                <w:rFonts w:eastAsia="Calibri" w:hAnsi="Calibri" w:cs="Calibri"/>
                <w:sz w:val="14"/>
                <w:szCs w:val="22"/>
                <w:lang w:val="es-ES" w:eastAsia="en-US"/>
              </w:rPr>
            </w:pPr>
          </w:p>
        </w:tc>
        <w:tc>
          <w:tcPr>
            <w:tcW w:w="1127" w:type="dxa"/>
          </w:tcPr>
          <w:p w14:paraId="42F2C358" w14:textId="77777777" w:rsidR="005964E4" w:rsidRPr="005964E4" w:rsidRDefault="005964E4" w:rsidP="005964E4">
            <w:pPr>
              <w:rPr>
                <w:rFonts w:eastAsia="Calibri" w:hAnsi="Calibri" w:cs="Calibri"/>
                <w:sz w:val="14"/>
                <w:szCs w:val="22"/>
                <w:lang w:val="es-ES" w:eastAsia="en-US"/>
              </w:rPr>
            </w:pPr>
          </w:p>
        </w:tc>
      </w:tr>
      <w:tr w:rsidR="005964E4" w:rsidRPr="005964E4" w14:paraId="5F15833E" w14:textId="77777777" w:rsidTr="005964E4">
        <w:trPr>
          <w:trHeight w:val="657"/>
        </w:trPr>
        <w:tc>
          <w:tcPr>
            <w:tcW w:w="545" w:type="dxa"/>
          </w:tcPr>
          <w:p w14:paraId="165E6FD5" w14:textId="77777777" w:rsidR="005964E4" w:rsidRPr="005964E4" w:rsidRDefault="005964E4" w:rsidP="005964E4">
            <w:pPr>
              <w:spacing w:before="19"/>
              <w:rPr>
                <w:rFonts w:ascii="Tahoma" w:eastAsia="Calibri" w:hAnsi="Calibri" w:cs="Calibri"/>
                <w:b/>
                <w:sz w:val="17"/>
                <w:szCs w:val="22"/>
                <w:lang w:val="es-ES" w:eastAsia="en-US"/>
              </w:rPr>
            </w:pPr>
          </w:p>
          <w:p w14:paraId="3FF50D94" w14:textId="77777777" w:rsidR="005964E4" w:rsidRPr="005964E4" w:rsidRDefault="005964E4" w:rsidP="005964E4">
            <w:pPr>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2.1</w:t>
            </w:r>
          </w:p>
        </w:tc>
        <w:tc>
          <w:tcPr>
            <w:tcW w:w="5259" w:type="dxa"/>
          </w:tcPr>
          <w:p w14:paraId="3716C061" w14:textId="77777777" w:rsidR="005964E4" w:rsidRPr="005964E4" w:rsidRDefault="005964E4" w:rsidP="005964E4">
            <w:pPr>
              <w:spacing w:before="116" w:line="259" w:lineRule="auto"/>
              <w:ind w:left="31"/>
              <w:rPr>
                <w:rFonts w:ascii="Calibri" w:eastAsia="Calibri" w:hAnsi="Calibri" w:cs="Calibri"/>
                <w:sz w:val="17"/>
                <w:szCs w:val="22"/>
                <w:lang w:val="es-ES" w:eastAsia="en-US"/>
              </w:rPr>
            </w:pPr>
            <w:r w:rsidRPr="005964E4">
              <w:rPr>
                <w:rFonts w:ascii="Calibri" w:eastAsia="Calibri" w:hAnsi="Calibri" w:cs="Calibri"/>
                <w:sz w:val="17"/>
                <w:szCs w:val="22"/>
                <w:lang w:val="es-ES" w:eastAsia="en-US"/>
              </w:rPr>
              <w:t>SUMINISTRO</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E</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CIELO</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RASO</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EN</w:t>
            </w:r>
            <w:r w:rsidRPr="005964E4">
              <w:rPr>
                <w:rFonts w:ascii="Calibri" w:eastAsia="Calibri" w:hAnsi="Calibri" w:cs="Calibri"/>
                <w:spacing w:val="-10"/>
                <w:sz w:val="17"/>
                <w:szCs w:val="22"/>
                <w:lang w:val="es-ES" w:eastAsia="en-US"/>
              </w:rPr>
              <w:t xml:space="preserve"> </w:t>
            </w:r>
            <w:proofErr w:type="gramStart"/>
            <w:r w:rsidRPr="005964E4">
              <w:rPr>
                <w:rFonts w:ascii="Calibri" w:eastAsia="Calibri" w:hAnsi="Calibri" w:cs="Calibri"/>
                <w:sz w:val="17"/>
                <w:szCs w:val="22"/>
                <w:lang w:val="es-ES" w:eastAsia="en-US"/>
              </w:rPr>
              <w:t>DRYWALL</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w:t>
            </w:r>
            <w:proofErr w:type="gramEnd"/>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INCLUYE</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ELEMENTOS</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DE</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FIJACIÓN,</w:t>
            </w:r>
            <w:r w:rsidRPr="005964E4">
              <w:rPr>
                <w:rFonts w:ascii="Calibri" w:eastAsia="Calibri" w:hAnsi="Calibri" w:cs="Calibri"/>
                <w:spacing w:val="40"/>
                <w:sz w:val="17"/>
                <w:szCs w:val="22"/>
                <w:lang w:val="es-ES" w:eastAsia="en-US"/>
              </w:rPr>
              <w:t xml:space="preserve"> </w:t>
            </w:r>
            <w:r w:rsidRPr="005964E4">
              <w:rPr>
                <w:rFonts w:ascii="Calibri" w:eastAsia="Calibri" w:hAnsi="Calibri" w:cs="Calibri"/>
                <w:sz w:val="17"/>
                <w:szCs w:val="22"/>
                <w:lang w:val="es-ES" w:eastAsia="en-US"/>
              </w:rPr>
              <w:t>MASILLADO, ENCINTANDO, LIJADO Y PINTURA VINILO A 2 MANOS</w:t>
            </w:r>
          </w:p>
        </w:tc>
        <w:tc>
          <w:tcPr>
            <w:tcW w:w="707" w:type="dxa"/>
          </w:tcPr>
          <w:p w14:paraId="7EDF2C5D" w14:textId="77777777" w:rsidR="005964E4" w:rsidRPr="005964E4" w:rsidRDefault="005964E4" w:rsidP="005964E4">
            <w:pPr>
              <w:spacing w:before="19"/>
              <w:rPr>
                <w:rFonts w:ascii="Tahoma" w:eastAsia="Calibri" w:hAnsi="Calibri" w:cs="Calibri"/>
                <w:b/>
                <w:sz w:val="17"/>
                <w:szCs w:val="22"/>
                <w:lang w:val="es-ES" w:eastAsia="en-US"/>
              </w:rPr>
            </w:pPr>
          </w:p>
          <w:p w14:paraId="52B5F7E6" w14:textId="77777777" w:rsidR="005964E4" w:rsidRPr="005964E4" w:rsidRDefault="005964E4" w:rsidP="005964E4">
            <w:pPr>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M2</w:t>
            </w:r>
          </w:p>
        </w:tc>
        <w:tc>
          <w:tcPr>
            <w:tcW w:w="892" w:type="dxa"/>
          </w:tcPr>
          <w:p w14:paraId="29F4262C" w14:textId="77777777" w:rsidR="005964E4" w:rsidRPr="005964E4" w:rsidRDefault="005964E4" w:rsidP="005964E4">
            <w:pPr>
              <w:spacing w:before="19"/>
              <w:rPr>
                <w:rFonts w:ascii="Tahoma" w:eastAsia="Calibri" w:hAnsi="Calibri" w:cs="Calibri"/>
                <w:b/>
                <w:sz w:val="17"/>
                <w:szCs w:val="22"/>
                <w:lang w:val="es-ES" w:eastAsia="en-US"/>
              </w:rPr>
            </w:pPr>
          </w:p>
          <w:p w14:paraId="166923E1" w14:textId="77777777" w:rsidR="005964E4" w:rsidRPr="005964E4" w:rsidRDefault="005964E4" w:rsidP="005964E4">
            <w:pPr>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19,74</w:t>
            </w:r>
          </w:p>
        </w:tc>
        <w:tc>
          <w:tcPr>
            <w:tcW w:w="1073" w:type="dxa"/>
          </w:tcPr>
          <w:p w14:paraId="336B2753" w14:textId="6CF69E5F" w:rsidR="005964E4" w:rsidRPr="005964E4" w:rsidRDefault="005964E4" w:rsidP="005964E4">
            <w:pPr>
              <w:tabs>
                <w:tab w:val="left" w:pos="798"/>
              </w:tabs>
              <w:ind w:left="23"/>
              <w:jc w:val="center"/>
              <w:rPr>
                <w:rFonts w:ascii="Calibri" w:eastAsia="Calibri" w:hAnsi="Calibri" w:cs="Calibri"/>
                <w:sz w:val="17"/>
                <w:szCs w:val="22"/>
                <w:lang w:val="es-ES" w:eastAsia="en-US"/>
              </w:rPr>
            </w:pPr>
          </w:p>
        </w:tc>
        <w:tc>
          <w:tcPr>
            <w:tcW w:w="1127" w:type="dxa"/>
          </w:tcPr>
          <w:p w14:paraId="48758253" w14:textId="2404F34D" w:rsidR="005964E4" w:rsidRPr="005964E4" w:rsidRDefault="005964E4" w:rsidP="005964E4">
            <w:pPr>
              <w:tabs>
                <w:tab w:val="left" w:pos="290"/>
              </w:tabs>
              <w:ind w:right="58"/>
              <w:jc w:val="right"/>
              <w:rPr>
                <w:rFonts w:ascii="Calibri" w:eastAsia="Calibri" w:hAnsi="Calibri" w:cs="Calibri"/>
                <w:sz w:val="17"/>
                <w:szCs w:val="22"/>
                <w:lang w:val="es-ES" w:eastAsia="en-US"/>
              </w:rPr>
            </w:pPr>
          </w:p>
        </w:tc>
      </w:tr>
      <w:tr w:rsidR="005964E4" w:rsidRPr="005964E4" w14:paraId="47467E51" w14:textId="77777777" w:rsidTr="005964E4">
        <w:trPr>
          <w:trHeight w:val="208"/>
        </w:trPr>
        <w:tc>
          <w:tcPr>
            <w:tcW w:w="545" w:type="dxa"/>
          </w:tcPr>
          <w:p w14:paraId="5758BA3D" w14:textId="77777777" w:rsidR="005964E4" w:rsidRPr="005964E4" w:rsidRDefault="005964E4" w:rsidP="005964E4">
            <w:pPr>
              <w:spacing w:line="188" w:lineRule="exact"/>
              <w:ind w:left="30"/>
              <w:rPr>
                <w:rFonts w:ascii="Calibri" w:eastAsia="Calibri" w:hAnsi="Calibri" w:cs="Calibri"/>
                <w:b/>
                <w:sz w:val="17"/>
                <w:szCs w:val="22"/>
                <w:lang w:val="es-ES" w:eastAsia="en-US"/>
              </w:rPr>
            </w:pPr>
            <w:r w:rsidRPr="005964E4">
              <w:rPr>
                <w:rFonts w:ascii="Calibri" w:eastAsia="Calibri" w:hAnsi="Calibri" w:cs="Calibri"/>
                <w:b/>
                <w:spacing w:val="-5"/>
                <w:sz w:val="17"/>
                <w:szCs w:val="22"/>
                <w:lang w:val="es-ES" w:eastAsia="en-US"/>
              </w:rPr>
              <w:t>3.</w:t>
            </w:r>
          </w:p>
        </w:tc>
        <w:tc>
          <w:tcPr>
            <w:tcW w:w="5259" w:type="dxa"/>
          </w:tcPr>
          <w:p w14:paraId="01ED9267" w14:textId="77777777" w:rsidR="005964E4" w:rsidRPr="005964E4" w:rsidRDefault="005964E4" w:rsidP="005964E4">
            <w:pPr>
              <w:spacing w:before="3" w:line="185" w:lineRule="exact"/>
              <w:ind w:left="31"/>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MAMPOSTERIA</w:t>
            </w:r>
          </w:p>
        </w:tc>
        <w:tc>
          <w:tcPr>
            <w:tcW w:w="707" w:type="dxa"/>
          </w:tcPr>
          <w:p w14:paraId="12161D89" w14:textId="77777777" w:rsidR="005964E4" w:rsidRPr="005964E4" w:rsidRDefault="005964E4" w:rsidP="005964E4">
            <w:pPr>
              <w:rPr>
                <w:rFonts w:eastAsia="Calibri" w:hAnsi="Calibri" w:cs="Calibri"/>
                <w:sz w:val="14"/>
                <w:szCs w:val="22"/>
                <w:lang w:val="es-ES" w:eastAsia="en-US"/>
              </w:rPr>
            </w:pPr>
          </w:p>
        </w:tc>
        <w:tc>
          <w:tcPr>
            <w:tcW w:w="892" w:type="dxa"/>
          </w:tcPr>
          <w:p w14:paraId="7577D960" w14:textId="77777777" w:rsidR="005964E4" w:rsidRPr="005964E4" w:rsidRDefault="005964E4" w:rsidP="005964E4">
            <w:pPr>
              <w:rPr>
                <w:rFonts w:eastAsia="Calibri" w:hAnsi="Calibri" w:cs="Calibri"/>
                <w:sz w:val="14"/>
                <w:szCs w:val="22"/>
                <w:lang w:val="es-ES" w:eastAsia="en-US"/>
              </w:rPr>
            </w:pPr>
          </w:p>
        </w:tc>
        <w:tc>
          <w:tcPr>
            <w:tcW w:w="1073" w:type="dxa"/>
          </w:tcPr>
          <w:p w14:paraId="11DB2918" w14:textId="77777777" w:rsidR="005964E4" w:rsidRPr="005964E4" w:rsidRDefault="005964E4" w:rsidP="005964E4">
            <w:pPr>
              <w:rPr>
                <w:rFonts w:eastAsia="Calibri" w:hAnsi="Calibri" w:cs="Calibri"/>
                <w:sz w:val="14"/>
                <w:szCs w:val="22"/>
                <w:lang w:val="es-ES" w:eastAsia="en-US"/>
              </w:rPr>
            </w:pPr>
          </w:p>
        </w:tc>
        <w:tc>
          <w:tcPr>
            <w:tcW w:w="1127" w:type="dxa"/>
          </w:tcPr>
          <w:p w14:paraId="1FC442E1" w14:textId="77777777" w:rsidR="005964E4" w:rsidRPr="005964E4" w:rsidRDefault="005964E4" w:rsidP="005964E4">
            <w:pPr>
              <w:rPr>
                <w:rFonts w:eastAsia="Calibri" w:hAnsi="Calibri" w:cs="Calibri"/>
                <w:sz w:val="14"/>
                <w:szCs w:val="22"/>
                <w:lang w:val="es-ES" w:eastAsia="en-US"/>
              </w:rPr>
            </w:pPr>
          </w:p>
        </w:tc>
      </w:tr>
      <w:tr w:rsidR="005964E4" w:rsidRPr="005964E4" w14:paraId="61668A49" w14:textId="77777777" w:rsidTr="005964E4">
        <w:trPr>
          <w:trHeight w:val="432"/>
        </w:trPr>
        <w:tc>
          <w:tcPr>
            <w:tcW w:w="545" w:type="dxa"/>
          </w:tcPr>
          <w:p w14:paraId="7668B553" w14:textId="77777777" w:rsidR="005964E4" w:rsidRPr="005964E4" w:rsidRDefault="005964E4" w:rsidP="005964E4">
            <w:pPr>
              <w:spacing w:before="111"/>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3.1</w:t>
            </w:r>
          </w:p>
        </w:tc>
        <w:tc>
          <w:tcPr>
            <w:tcW w:w="5259" w:type="dxa"/>
          </w:tcPr>
          <w:p w14:paraId="2A01316E" w14:textId="77777777" w:rsidR="005964E4" w:rsidRPr="005964E4" w:rsidRDefault="005964E4" w:rsidP="005964E4">
            <w:pPr>
              <w:spacing w:before="3"/>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 INSTALACION</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MURO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EN</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BLOQUE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No.</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5,</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INCLUYE</w:t>
            </w:r>
          </w:p>
          <w:p w14:paraId="0AD2219B" w14:textId="77777777" w:rsidR="005964E4" w:rsidRPr="005964E4" w:rsidRDefault="005964E4" w:rsidP="005964E4">
            <w:pPr>
              <w:spacing w:before="16"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REFORZAMIENTO</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A LA ESTRUCTURA EXISTENTE</w:t>
            </w:r>
          </w:p>
        </w:tc>
        <w:tc>
          <w:tcPr>
            <w:tcW w:w="707" w:type="dxa"/>
          </w:tcPr>
          <w:p w14:paraId="3A5FE637" w14:textId="77777777" w:rsidR="005964E4" w:rsidRPr="005964E4" w:rsidRDefault="005964E4" w:rsidP="005964E4">
            <w:pPr>
              <w:spacing w:before="111"/>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M2</w:t>
            </w:r>
          </w:p>
        </w:tc>
        <w:tc>
          <w:tcPr>
            <w:tcW w:w="892" w:type="dxa"/>
          </w:tcPr>
          <w:p w14:paraId="0C0F9A95" w14:textId="77777777" w:rsidR="005964E4" w:rsidRPr="005964E4" w:rsidRDefault="005964E4" w:rsidP="005964E4">
            <w:pPr>
              <w:spacing w:before="111"/>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22,80</w:t>
            </w:r>
          </w:p>
        </w:tc>
        <w:tc>
          <w:tcPr>
            <w:tcW w:w="1073" w:type="dxa"/>
          </w:tcPr>
          <w:p w14:paraId="4DAA0E5C" w14:textId="7F239055" w:rsidR="005964E4" w:rsidRPr="005964E4" w:rsidRDefault="005964E4" w:rsidP="005964E4">
            <w:pPr>
              <w:tabs>
                <w:tab w:val="left" w:pos="798"/>
              </w:tabs>
              <w:spacing w:before="111"/>
              <w:ind w:left="23"/>
              <w:jc w:val="center"/>
              <w:rPr>
                <w:rFonts w:ascii="Calibri" w:eastAsia="Calibri" w:hAnsi="Calibri" w:cs="Calibri"/>
                <w:sz w:val="17"/>
                <w:szCs w:val="22"/>
                <w:lang w:val="es-ES" w:eastAsia="en-US"/>
              </w:rPr>
            </w:pPr>
          </w:p>
        </w:tc>
        <w:tc>
          <w:tcPr>
            <w:tcW w:w="1127" w:type="dxa"/>
          </w:tcPr>
          <w:p w14:paraId="0FF5BD29" w14:textId="4C2694B4" w:rsidR="005964E4" w:rsidRPr="005964E4" w:rsidRDefault="005964E4" w:rsidP="005964E4">
            <w:pPr>
              <w:tabs>
                <w:tab w:val="left" w:pos="290"/>
              </w:tabs>
              <w:spacing w:before="111"/>
              <w:ind w:right="58"/>
              <w:jc w:val="right"/>
              <w:rPr>
                <w:rFonts w:ascii="Calibri" w:eastAsia="Calibri" w:hAnsi="Calibri" w:cs="Calibri"/>
                <w:sz w:val="17"/>
                <w:szCs w:val="22"/>
                <w:lang w:val="es-ES" w:eastAsia="en-US"/>
              </w:rPr>
            </w:pPr>
          </w:p>
        </w:tc>
      </w:tr>
      <w:tr w:rsidR="005964E4" w:rsidRPr="005964E4" w14:paraId="209B50D5" w14:textId="77777777" w:rsidTr="005964E4">
        <w:trPr>
          <w:trHeight w:val="208"/>
        </w:trPr>
        <w:tc>
          <w:tcPr>
            <w:tcW w:w="545" w:type="dxa"/>
          </w:tcPr>
          <w:p w14:paraId="35D3FBCB"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3.2</w:t>
            </w:r>
          </w:p>
        </w:tc>
        <w:tc>
          <w:tcPr>
            <w:tcW w:w="5259" w:type="dxa"/>
          </w:tcPr>
          <w:p w14:paraId="206F7C74"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RESANE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SOBRE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REGATAS</w:t>
            </w:r>
          </w:p>
        </w:tc>
        <w:tc>
          <w:tcPr>
            <w:tcW w:w="707" w:type="dxa"/>
          </w:tcPr>
          <w:p w14:paraId="70064295" w14:textId="77777777" w:rsidR="005964E4" w:rsidRPr="005964E4" w:rsidRDefault="005964E4" w:rsidP="005964E4">
            <w:pPr>
              <w:spacing w:line="188" w:lineRule="exact"/>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ML</w:t>
            </w:r>
          </w:p>
        </w:tc>
        <w:tc>
          <w:tcPr>
            <w:tcW w:w="892" w:type="dxa"/>
          </w:tcPr>
          <w:p w14:paraId="3B35432B"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37,84</w:t>
            </w:r>
          </w:p>
        </w:tc>
        <w:tc>
          <w:tcPr>
            <w:tcW w:w="1073" w:type="dxa"/>
          </w:tcPr>
          <w:p w14:paraId="055E97F9" w14:textId="4A23CB68" w:rsidR="005964E4" w:rsidRPr="005964E4" w:rsidRDefault="005964E4" w:rsidP="005964E4">
            <w:pPr>
              <w:tabs>
                <w:tab w:val="left" w:pos="882"/>
              </w:tabs>
              <w:spacing w:line="188" w:lineRule="exact"/>
              <w:ind w:left="23"/>
              <w:jc w:val="center"/>
              <w:rPr>
                <w:rFonts w:ascii="Calibri" w:eastAsia="Calibri" w:hAnsi="Calibri" w:cs="Calibri"/>
                <w:sz w:val="17"/>
                <w:szCs w:val="22"/>
                <w:lang w:val="es-ES" w:eastAsia="en-US"/>
              </w:rPr>
            </w:pPr>
          </w:p>
        </w:tc>
        <w:tc>
          <w:tcPr>
            <w:tcW w:w="1127" w:type="dxa"/>
          </w:tcPr>
          <w:p w14:paraId="18F8ECA6" w14:textId="12651002"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35688CED" w14:textId="77777777" w:rsidTr="005964E4">
        <w:trPr>
          <w:trHeight w:val="208"/>
        </w:trPr>
        <w:tc>
          <w:tcPr>
            <w:tcW w:w="545" w:type="dxa"/>
          </w:tcPr>
          <w:p w14:paraId="0178BB86"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3.3</w:t>
            </w:r>
          </w:p>
        </w:tc>
        <w:tc>
          <w:tcPr>
            <w:tcW w:w="5259" w:type="dxa"/>
          </w:tcPr>
          <w:p w14:paraId="0FBEA361"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PAÑETE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2"/>
                <w:sz w:val="17"/>
                <w:szCs w:val="22"/>
                <w:lang w:val="es-ES" w:eastAsia="en-US"/>
              </w:rPr>
              <w:t>SOBRE</w:t>
            </w:r>
            <w:r w:rsidRPr="005964E4">
              <w:rPr>
                <w:rFonts w:ascii="Calibri" w:eastAsia="Calibri" w:hAnsi="Calibri" w:cs="Calibri"/>
                <w:spacing w:val="-5"/>
                <w:sz w:val="17"/>
                <w:szCs w:val="22"/>
                <w:lang w:val="es-ES" w:eastAsia="en-US"/>
              </w:rPr>
              <w:t xml:space="preserve"> </w:t>
            </w:r>
            <w:r w:rsidRPr="005964E4">
              <w:rPr>
                <w:rFonts w:ascii="Calibri" w:eastAsia="Calibri" w:hAnsi="Calibri" w:cs="Calibri"/>
                <w:spacing w:val="-4"/>
                <w:sz w:val="17"/>
                <w:szCs w:val="22"/>
                <w:lang w:val="es-ES" w:eastAsia="en-US"/>
              </w:rPr>
              <w:t>MURO</w:t>
            </w:r>
          </w:p>
        </w:tc>
        <w:tc>
          <w:tcPr>
            <w:tcW w:w="707" w:type="dxa"/>
          </w:tcPr>
          <w:p w14:paraId="1F8E6D59" w14:textId="77777777" w:rsidR="005964E4" w:rsidRPr="005964E4" w:rsidRDefault="005964E4" w:rsidP="005964E4">
            <w:pPr>
              <w:spacing w:line="188" w:lineRule="exact"/>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M2</w:t>
            </w:r>
          </w:p>
        </w:tc>
        <w:tc>
          <w:tcPr>
            <w:tcW w:w="892" w:type="dxa"/>
          </w:tcPr>
          <w:p w14:paraId="3605BBA6"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49,38</w:t>
            </w:r>
          </w:p>
        </w:tc>
        <w:tc>
          <w:tcPr>
            <w:tcW w:w="1073" w:type="dxa"/>
          </w:tcPr>
          <w:p w14:paraId="14FC9601" w14:textId="45DAF0B3"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3913531F" w14:textId="5A3F34D7" w:rsidR="005964E4" w:rsidRPr="005964E4" w:rsidRDefault="005964E4" w:rsidP="005964E4">
            <w:pPr>
              <w:tabs>
                <w:tab w:val="left" w:pos="290"/>
              </w:tabs>
              <w:spacing w:line="188" w:lineRule="exact"/>
              <w:ind w:right="58"/>
              <w:jc w:val="right"/>
              <w:rPr>
                <w:rFonts w:ascii="Calibri" w:eastAsia="Calibri" w:hAnsi="Calibri" w:cs="Calibri"/>
                <w:sz w:val="17"/>
                <w:szCs w:val="22"/>
                <w:lang w:val="es-ES" w:eastAsia="en-US"/>
              </w:rPr>
            </w:pPr>
          </w:p>
        </w:tc>
      </w:tr>
      <w:tr w:rsidR="005964E4" w:rsidRPr="005964E4" w14:paraId="277B4745" w14:textId="77777777" w:rsidTr="005964E4">
        <w:trPr>
          <w:trHeight w:val="431"/>
        </w:trPr>
        <w:tc>
          <w:tcPr>
            <w:tcW w:w="545" w:type="dxa"/>
          </w:tcPr>
          <w:p w14:paraId="06F33093" w14:textId="77777777" w:rsidR="005964E4" w:rsidRPr="005964E4" w:rsidRDefault="005964E4" w:rsidP="005964E4">
            <w:pPr>
              <w:spacing w:before="111"/>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3.4</w:t>
            </w:r>
          </w:p>
        </w:tc>
        <w:tc>
          <w:tcPr>
            <w:tcW w:w="5259" w:type="dxa"/>
          </w:tcPr>
          <w:p w14:paraId="3A9B2E07" w14:textId="77777777" w:rsidR="005964E4" w:rsidRPr="005964E4" w:rsidRDefault="005964E4" w:rsidP="005964E4">
            <w:pPr>
              <w:spacing w:before="114"/>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LIMPIEZA,</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RESANE</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Y</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PINTURA</w:t>
            </w:r>
            <w:r w:rsidRPr="005964E4">
              <w:rPr>
                <w:rFonts w:ascii="Calibri" w:eastAsia="Calibri" w:hAnsi="Calibri" w:cs="Calibri"/>
                <w:sz w:val="17"/>
                <w:szCs w:val="22"/>
                <w:lang w:val="es-ES" w:eastAsia="en-US"/>
              </w:rPr>
              <w:t xml:space="preserve"> </w:t>
            </w:r>
            <w:r w:rsidRPr="005964E4">
              <w:rPr>
                <w:rFonts w:ascii="Calibri" w:eastAsia="Calibri" w:hAnsi="Calibri" w:cs="Calibri"/>
                <w:spacing w:val="-2"/>
                <w:sz w:val="17"/>
                <w:szCs w:val="22"/>
                <w:lang w:val="es-ES" w:eastAsia="en-US"/>
              </w:rPr>
              <w:t>MUROS</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INTERIORES EN</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VINILO TIPO I</w:t>
            </w:r>
            <w:r w:rsidRPr="005964E4">
              <w:rPr>
                <w:rFonts w:ascii="Calibri" w:eastAsia="Calibri" w:hAnsi="Calibri" w:cs="Calibri"/>
                <w:sz w:val="17"/>
                <w:szCs w:val="22"/>
                <w:lang w:val="es-ES" w:eastAsia="en-US"/>
              </w:rPr>
              <w:t xml:space="preserve"> </w:t>
            </w:r>
            <w:r w:rsidRPr="005964E4">
              <w:rPr>
                <w:rFonts w:ascii="Calibri" w:eastAsia="Calibri" w:hAnsi="Calibri" w:cs="Calibri"/>
                <w:spacing w:val="-2"/>
                <w:sz w:val="17"/>
                <w:szCs w:val="22"/>
                <w:lang w:val="es-ES" w:eastAsia="en-US"/>
              </w:rPr>
              <w:t>2 MANOS</w:t>
            </w:r>
          </w:p>
        </w:tc>
        <w:tc>
          <w:tcPr>
            <w:tcW w:w="707" w:type="dxa"/>
          </w:tcPr>
          <w:p w14:paraId="6E4185FA" w14:textId="77777777" w:rsidR="005964E4" w:rsidRPr="005964E4" w:rsidRDefault="005964E4" w:rsidP="005964E4">
            <w:pPr>
              <w:spacing w:before="111"/>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M2</w:t>
            </w:r>
          </w:p>
        </w:tc>
        <w:tc>
          <w:tcPr>
            <w:tcW w:w="892" w:type="dxa"/>
          </w:tcPr>
          <w:p w14:paraId="62BDB3F1" w14:textId="77777777" w:rsidR="005964E4" w:rsidRPr="005964E4" w:rsidRDefault="005964E4" w:rsidP="005964E4">
            <w:pPr>
              <w:spacing w:before="111"/>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42,66</w:t>
            </w:r>
          </w:p>
        </w:tc>
        <w:tc>
          <w:tcPr>
            <w:tcW w:w="1073" w:type="dxa"/>
          </w:tcPr>
          <w:p w14:paraId="22AD0297" w14:textId="68A05D88" w:rsidR="005964E4" w:rsidRPr="005964E4" w:rsidRDefault="005964E4" w:rsidP="005964E4">
            <w:pPr>
              <w:tabs>
                <w:tab w:val="left" w:pos="798"/>
              </w:tabs>
              <w:spacing w:before="111"/>
              <w:ind w:left="23"/>
              <w:jc w:val="center"/>
              <w:rPr>
                <w:rFonts w:ascii="Calibri" w:eastAsia="Calibri" w:hAnsi="Calibri" w:cs="Calibri"/>
                <w:sz w:val="17"/>
                <w:szCs w:val="22"/>
                <w:lang w:val="es-ES" w:eastAsia="en-US"/>
              </w:rPr>
            </w:pPr>
          </w:p>
        </w:tc>
        <w:tc>
          <w:tcPr>
            <w:tcW w:w="1127" w:type="dxa"/>
          </w:tcPr>
          <w:p w14:paraId="62490CC2" w14:textId="7B50DFA3" w:rsidR="005964E4" w:rsidRPr="005964E4" w:rsidRDefault="005964E4" w:rsidP="005964E4">
            <w:pPr>
              <w:tabs>
                <w:tab w:val="left" w:pos="417"/>
              </w:tabs>
              <w:spacing w:before="111"/>
              <w:ind w:right="58"/>
              <w:jc w:val="right"/>
              <w:rPr>
                <w:rFonts w:ascii="Calibri" w:eastAsia="Calibri" w:hAnsi="Calibri" w:cs="Calibri"/>
                <w:sz w:val="17"/>
                <w:szCs w:val="22"/>
                <w:lang w:val="es-ES" w:eastAsia="en-US"/>
              </w:rPr>
            </w:pPr>
          </w:p>
        </w:tc>
      </w:tr>
      <w:tr w:rsidR="005964E4" w:rsidRPr="005964E4" w14:paraId="2902A621" w14:textId="77777777" w:rsidTr="005964E4">
        <w:trPr>
          <w:trHeight w:val="208"/>
        </w:trPr>
        <w:tc>
          <w:tcPr>
            <w:tcW w:w="545" w:type="dxa"/>
          </w:tcPr>
          <w:p w14:paraId="3F69DEE9" w14:textId="77777777" w:rsidR="005964E4" w:rsidRPr="005964E4" w:rsidRDefault="005964E4" w:rsidP="005964E4">
            <w:pPr>
              <w:spacing w:line="188" w:lineRule="exact"/>
              <w:ind w:left="30"/>
              <w:rPr>
                <w:rFonts w:ascii="Calibri" w:eastAsia="Calibri" w:hAnsi="Calibri" w:cs="Calibri"/>
                <w:b/>
                <w:sz w:val="17"/>
                <w:szCs w:val="22"/>
                <w:lang w:val="es-ES" w:eastAsia="en-US"/>
              </w:rPr>
            </w:pPr>
            <w:r w:rsidRPr="005964E4">
              <w:rPr>
                <w:rFonts w:ascii="Calibri" w:eastAsia="Calibri" w:hAnsi="Calibri" w:cs="Calibri"/>
                <w:b/>
                <w:spacing w:val="-5"/>
                <w:sz w:val="17"/>
                <w:szCs w:val="22"/>
                <w:lang w:val="es-ES" w:eastAsia="en-US"/>
              </w:rPr>
              <w:t>4.</w:t>
            </w:r>
          </w:p>
        </w:tc>
        <w:tc>
          <w:tcPr>
            <w:tcW w:w="5259" w:type="dxa"/>
          </w:tcPr>
          <w:p w14:paraId="5B995700" w14:textId="77777777" w:rsidR="005964E4" w:rsidRPr="005964E4" w:rsidRDefault="005964E4" w:rsidP="005964E4">
            <w:pPr>
              <w:spacing w:before="3" w:line="185" w:lineRule="exact"/>
              <w:ind w:left="31"/>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CARPINTERIA</w:t>
            </w:r>
            <w:r w:rsidRPr="005964E4">
              <w:rPr>
                <w:rFonts w:ascii="Calibri" w:eastAsia="Calibri" w:hAnsi="Calibri" w:cs="Calibri"/>
                <w:b/>
                <w:spacing w:val="-5"/>
                <w:sz w:val="17"/>
                <w:szCs w:val="22"/>
                <w:lang w:val="es-ES" w:eastAsia="en-US"/>
              </w:rPr>
              <w:t xml:space="preserve"> </w:t>
            </w:r>
            <w:r w:rsidRPr="005964E4">
              <w:rPr>
                <w:rFonts w:ascii="Calibri" w:eastAsia="Calibri" w:hAnsi="Calibri" w:cs="Calibri"/>
                <w:b/>
                <w:spacing w:val="-2"/>
                <w:sz w:val="17"/>
                <w:szCs w:val="22"/>
                <w:lang w:val="es-ES" w:eastAsia="en-US"/>
              </w:rPr>
              <w:t>METALICA</w:t>
            </w:r>
          </w:p>
        </w:tc>
        <w:tc>
          <w:tcPr>
            <w:tcW w:w="707" w:type="dxa"/>
          </w:tcPr>
          <w:p w14:paraId="24AB8A58" w14:textId="77777777" w:rsidR="005964E4" w:rsidRPr="005964E4" w:rsidRDefault="005964E4" w:rsidP="005964E4">
            <w:pPr>
              <w:rPr>
                <w:rFonts w:eastAsia="Calibri" w:hAnsi="Calibri" w:cs="Calibri"/>
                <w:sz w:val="14"/>
                <w:szCs w:val="22"/>
                <w:lang w:val="es-ES" w:eastAsia="en-US"/>
              </w:rPr>
            </w:pPr>
          </w:p>
        </w:tc>
        <w:tc>
          <w:tcPr>
            <w:tcW w:w="892" w:type="dxa"/>
          </w:tcPr>
          <w:p w14:paraId="63E728A9" w14:textId="77777777" w:rsidR="005964E4" w:rsidRPr="005964E4" w:rsidRDefault="005964E4" w:rsidP="005964E4">
            <w:pPr>
              <w:rPr>
                <w:rFonts w:eastAsia="Calibri" w:hAnsi="Calibri" w:cs="Calibri"/>
                <w:sz w:val="14"/>
                <w:szCs w:val="22"/>
                <w:lang w:val="es-ES" w:eastAsia="en-US"/>
              </w:rPr>
            </w:pPr>
          </w:p>
        </w:tc>
        <w:tc>
          <w:tcPr>
            <w:tcW w:w="1073" w:type="dxa"/>
          </w:tcPr>
          <w:p w14:paraId="360FBB4E" w14:textId="77777777" w:rsidR="005964E4" w:rsidRPr="005964E4" w:rsidRDefault="005964E4" w:rsidP="005964E4">
            <w:pPr>
              <w:rPr>
                <w:rFonts w:eastAsia="Calibri" w:hAnsi="Calibri" w:cs="Calibri"/>
                <w:sz w:val="14"/>
                <w:szCs w:val="22"/>
                <w:lang w:val="es-ES" w:eastAsia="en-US"/>
              </w:rPr>
            </w:pPr>
          </w:p>
        </w:tc>
        <w:tc>
          <w:tcPr>
            <w:tcW w:w="1127" w:type="dxa"/>
          </w:tcPr>
          <w:p w14:paraId="149165FF" w14:textId="77777777" w:rsidR="005964E4" w:rsidRPr="005964E4" w:rsidRDefault="005964E4" w:rsidP="005964E4">
            <w:pPr>
              <w:rPr>
                <w:rFonts w:eastAsia="Calibri" w:hAnsi="Calibri" w:cs="Calibri"/>
                <w:sz w:val="14"/>
                <w:szCs w:val="22"/>
                <w:lang w:val="es-ES" w:eastAsia="en-US"/>
              </w:rPr>
            </w:pPr>
          </w:p>
        </w:tc>
      </w:tr>
      <w:tr w:rsidR="005964E4" w:rsidRPr="005964E4" w14:paraId="694D6968" w14:textId="77777777" w:rsidTr="005964E4">
        <w:trPr>
          <w:trHeight w:val="880"/>
        </w:trPr>
        <w:tc>
          <w:tcPr>
            <w:tcW w:w="545" w:type="dxa"/>
          </w:tcPr>
          <w:p w14:paraId="65AC0632" w14:textId="77777777" w:rsidR="005964E4" w:rsidRPr="005964E4" w:rsidRDefault="005964E4" w:rsidP="005964E4">
            <w:pPr>
              <w:spacing w:before="129"/>
              <w:rPr>
                <w:rFonts w:ascii="Tahoma" w:eastAsia="Calibri" w:hAnsi="Calibri" w:cs="Calibri"/>
                <w:b/>
                <w:sz w:val="17"/>
                <w:szCs w:val="22"/>
                <w:lang w:val="es-ES" w:eastAsia="en-US"/>
              </w:rPr>
            </w:pPr>
          </w:p>
          <w:p w14:paraId="13768D93" w14:textId="77777777" w:rsidR="005964E4" w:rsidRPr="005964E4" w:rsidRDefault="005964E4" w:rsidP="005964E4">
            <w:pPr>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4.1</w:t>
            </w:r>
          </w:p>
        </w:tc>
        <w:tc>
          <w:tcPr>
            <w:tcW w:w="5259" w:type="dxa"/>
          </w:tcPr>
          <w:p w14:paraId="4621F8F9" w14:textId="77777777" w:rsidR="005964E4" w:rsidRPr="005964E4" w:rsidRDefault="005964E4" w:rsidP="005964E4">
            <w:pPr>
              <w:spacing w:before="3" w:line="259" w:lineRule="auto"/>
              <w:ind w:left="31"/>
              <w:rPr>
                <w:rFonts w:ascii="Calibri" w:eastAsia="Calibri" w:hAnsi="Calibri" w:cs="Calibri"/>
                <w:sz w:val="17"/>
                <w:szCs w:val="22"/>
                <w:lang w:val="es-ES" w:eastAsia="en-US"/>
              </w:rPr>
            </w:pPr>
            <w:r w:rsidRPr="005964E4">
              <w:rPr>
                <w:rFonts w:ascii="Calibri" w:eastAsia="Calibri" w:hAnsi="Calibri" w:cs="Calibri"/>
                <w:sz w:val="17"/>
                <w:szCs w:val="22"/>
                <w:lang w:val="es-ES" w:eastAsia="en-US"/>
              </w:rPr>
              <w:t>SUMINISTRO</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E</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INSTALACIÓN</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PUERTA</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EN</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ALUMINIO</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DE</w:t>
            </w:r>
            <w:r w:rsidRPr="005964E4">
              <w:rPr>
                <w:rFonts w:ascii="Calibri" w:eastAsia="Calibri" w:hAnsi="Calibri" w:cs="Calibri"/>
                <w:spacing w:val="19"/>
                <w:sz w:val="17"/>
                <w:szCs w:val="22"/>
                <w:lang w:val="es-ES" w:eastAsia="en-US"/>
              </w:rPr>
              <w:t xml:space="preserve"> </w:t>
            </w:r>
            <w:r w:rsidRPr="005964E4">
              <w:rPr>
                <w:rFonts w:ascii="Calibri" w:eastAsia="Calibri" w:hAnsi="Calibri" w:cs="Calibri"/>
                <w:sz w:val="17"/>
                <w:szCs w:val="22"/>
                <w:lang w:val="es-ES" w:eastAsia="en-US"/>
              </w:rPr>
              <w:t>0,86</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X</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2M,</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INCLUYE</w:t>
            </w:r>
            <w:r w:rsidRPr="005964E4">
              <w:rPr>
                <w:rFonts w:ascii="Calibri" w:eastAsia="Calibri" w:hAnsi="Calibri" w:cs="Calibri"/>
                <w:spacing w:val="40"/>
                <w:sz w:val="17"/>
                <w:szCs w:val="22"/>
                <w:lang w:val="es-ES" w:eastAsia="en-US"/>
              </w:rPr>
              <w:t xml:space="preserve"> </w:t>
            </w:r>
            <w:r w:rsidRPr="005964E4">
              <w:rPr>
                <w:rFonts w:ascii="Calibri" w:eastAsia="Calibri" w:hAnsi="Calibri" w:cs="Calibri"/>
                <w:sz w:val="17"/>
                <w:szCs w:val="22"/>
                <w:lang w:val="es-ES" w:eastAsia="en-US"/>
              </w:rPr>
              <w:t>MONTAJE Y/O AJUSTE DE ELEMENTOS DE SOPORTE</w:t>
            </w:r>
            <w:r w:rsidRPr="005964E4">
              <w:rPr>
                <w:rFonts w:ascii="Calibri" w:eastAsia="Calibri" w:hAnsi="Calibri" w:cs="Calibri"/>
                <w:spacing w:val="40"/>
                <w:sz w:val="17"/>
                <w:szCs w:val="22"/>
                <w:lang w:val="es-ES" w:eastAsia="en-US"/>
              </w:rPr>
              <w:t xml:space="preserve"> </w:t>
            </w:r>
            <w:r w:rsidRPr="005964E4">
              <w:rPr>
                <w:rFonts w:ascii="Calibri" w:eastAsia="Calibri" w:hAnsi="Calibri" w:cs="Calibri"/>
                <w:sz w:val="17"/>
                <w:szCs w:val="22"/>
                <w:lang w:val="es-ES" w:eastAsia="en-US"/>
              </w:rPr>
              <w:t>FIJACIÓN</w:t>
            </w:r>
            <w:r w:rsidRPr="005964E4">
              <w:rPr>
                <w:rFonts w:ascii="Calibri" w:eastAsia="Calibri" w:hAnsi="Calibri" w:cs="Calibri"/>
                <w:spacing w:val="40"/>
                <w:sz w:val="17"/>
                <w:szCs w:val="22"/>
                <w:lang w:val="es-ES" w:eastAsia="en-US"/>
              </w:rPr>
              <w:t xml:space="preserve"> </w:t>
            </w:r>
            <w:r w:rsidRPr="005964E4">
              <w:rPr>
                <w:rFonts w:ascii="Calibri" w:eastAsia="Calibri" w:hAnsi="Calibri" w:cs="Calibri"/>
                <w:sz w:val="17"/>
                <w:szCs w:val="22"/>
                <w:lang w:val="es-ES" w:eastAsia="en-US"/>
              </w:rPr>
              <w:t>GARANTIZANDO LA CORRECTA INSTALACIÓN Y FUNCIONAMIENTO DE LA</w:t>
            </w:r>
          </w:p>
          <w:p w14:paraId="2059479E" w14:textId="77777777" w:rsidR="005964E4" w:rsidRPr="005964E4" w:rsidRDefault="005964E4" w:rsidP="005964E4">
            <w:pPr>
              <w:spacing w:line="184"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PUERTA</w:t>
            </w:r>
          </w:p>
        </w:tc>
        <w:tc>
          <w:tcPr>
            <w:tcW w:w="707" w:type="dxa"/>
          </w:tcPr>
          <w:p w14:paraId="1C1D461A" w14:textId="77777777" w:rsidR="005964E4" w:rsidRPr="005964E4" w:rsidRDefault="005964E4" w:rsidP="005964E4">
            <w:pPr>
              <w:spacing w:before="129"/>
              <w:rPr>
                <w:rFonts w:ascii="Tahoma" w:eastAsia="Calibri" w:hAnsi="Calibri" w:cs="Calibri"/>
                <w:b/>
                <w:sz w:val="17"/>
                <w:szCs w:val="22"/>
                <w:lang w:val="es-ES" w:eastAsia="en-US"/>
              </w:rPr>
            </w:pPr>
          </w:p>
          <w:p w14:paraId="2A1714C9" w14:textId="77777777" w:rsidR="005964E4" w:rsidRPr="005964E4" w:rsidRDefault="005964E4" w:rsidP="005964E4">
            <w:pPr>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5285257B" w14:textId="77777777" w:rsidR="005964E4" w:rsidRPr="005964E4" w:rsidRDefault="005964E4" w:rsidP="005964E4">
            <w:pPr>
              <w:spacing w:before="129"/>
              <w:rPr>
                <w:rFonts w:ascii="Tahoma" w:eastAsia="Calibri" w:hAnsi="Calibri" w:cs="Calibri"/>
                <w:b/>
                <w:sz w:val="17"/>
                <w:szCs w:val="22"/>
                <w:lang w:val="es-ES" w:eastAsia="en-US"/>
              </w:rPr>
            </w:pPr>
          </w:p>
          <w:p w14:paraId="58FBBDF1" w14:textId="77777777" w:rsidR="005964E4" w:rsidRPr="005964E4" w:rsidRDefault="005964E4" w:rsidP="005964E4">
            <w:pPr>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1,00</w:t>
            </w:r>
          </w:p>
        </w:tc>
        <w:tc>
          <w:tcPr>
            <w:tcW w:w="1073" w:type="dxa"/>
          </w:tcPr>
          <w:p w14:paraId="7EA58CA1" w14:textId="5853734F" w:rsidR="005964E4" w:rsidRPr="005964E4" w:rsidRDefault="005964E4" w:rsidP="005964E4">
            <w:pPr>
              <w:tabs>
                <w:tab w:val="left" w:pos="587"/>
              </w:tabs>
              <w:ind w:left="23"/>
              <w:jc w:val="center"/>
              <w:rPr>
                <w:rFonts w:ascii="Calibri" w:eastAsia="Calibri" w:hAnsi="Calibri" w:cs="Calibri"/>
                <w:sz w:val="17"/>
                <w:szCs w:val="22"/>
                <w:lang w:val="es-ES" w:eastAsia="en-US"/>
              </w:rPr>
            </w:pPr>
          </w:p>
        </w:tc>
        <w:tc>
          <w:tcPr>
            <w:tcW w:w="1127" w:type="dxa"/>
          </w:tcPr>
          <w:p w14:paraId="184D51F2" w14:textId="6B312B35" w:rsidR="005964E4" w:rsidRPr="005964E4" w:rsidRDefault="005964E4" w:rsidP="005964E4">
            <w:pPr>
              <w:tabs>
                <w:tab w:val="left" w:pos="290"/>
              </w:tabs>
              <w:ind w:right="58"/>
              <w:jc w:val="right"/>
              <w:rPr>
                <w:rFonts w:ascii="Calibri" w:eastAsia="Calibri" w:hAnsi="Calibri" w:cs="Calibri"/>
                <w:sz w:val="17"/>
                <w:szCs w:val="22"/>
                <w:lang w:val="es-ES" w:eastAsia="en-US"/>
              </w:rPr>
            </w:pPr>
          </w:p>
        </w:tc>
      </w:tr>
      <w:tr w:rsidR="005964E4" w:rsidRPr="005964E4" w14:paraId="3A5E8775" w14:textId="77777777" w:rsidTr="005964E4">
        <w:trPr>
          <w:trHeight w:val="431"/>
        </w:trPr>
        <w:tc>
          <w:tcPr>
            <w:tcW w:w="545" w:type="dxa"/>
          </w:tcPr>
          <w:p w14:paraId="59D1B955" w14:textId="77777777" w:rsidR="005964E4" w:rsidRPr="005964E4" w:rsidRDefault="005964E4" w:rsidP="005964E4">
            <w:pPr>
              <w:spacing w:before="111"/>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4.2</w:t>
            </w:r>
          </w:p>
        </w:tc>
        <w:tc>
          <w:tcPr>
            <w:tcW w:w="5259" w:type="dxa"/>
          </w:tcPr>
          <w:p w14:paraId="5DBFEA10" w14:textId="77777777" w:rsidR="005964E4" w:rsidRPr="005964E4" w:rsidRDefault="005964E4" w:rsidP="005964E4">
            <w:pPr>
              <w:spacing w:before="114"/>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INSTALACION VENTANAS</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CORREDIZAS</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EN</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VIDRIO ALUMINIO</w:t>
            </w:r>
          </w:p>
        </w:tc>
        <w:tc>
          <w:tcPr>
            <w:tcW w:w="707" w:type="dxa"/>
          </w:tcPr>
          <w:p w14:paraId="26834F24" w14:textId="77777777" w:rsidR="005964E4" w:rsidRPr="005964E4" w:rsidRDefault="005964E4" w:rsidP="005964E4">
            <w:pPr>
              <w:spacing w:before="111"/>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M2</w:t>
            </w:r>
          </w:p>
        </w:tc>
        <w:tc>
          <w:tcPr>
            <w:tcW w:w="892" w:type="dxa"/>
          </w:tcPr>
          <w:p w14:paraId="167FDE10" w14:textId="77777777" w:rsidR="005964E4" w:rsidRPr="005964E4" w:rsidRDefault="005964E4" w:rsidP="005964E4">
            <w:pPr>
              <w:spacing w:before="111"/>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11,31</w:t>
            </w:r>
          </w:p>
        </w:tc>
        <w:tc>
          <w:tcPr>
            <w:tcW w:w="1073" w:type="dxa"/>
          </w:tcPr>
          <w:p w14:paraId="4276D851" w14:textId="60693202" w:rsidR="005964E4" w:rsidRPr="005964E4" w:rsidRDefault="005964E4" w:rsidP="005964E4">
            <w:pPr>
              <w:tabs>
                <w:tab w:val="left" w:pos="714"/>
              </w:tabs>
              <w:spacing w:before="111"/>
              <w:ind w:left="23"/>
              <w:jc w:val="center"/>
              <w:rPr>
                <w:rFonts w:ascii="Calibri" w:eastAsia="Calibri" w:hAnsi="Calibri" w:cs="Calibri"/>
                <w:sz w:val="17"/>
                <w:szCs w:val="22"/>
                <w:lang w:val="es-ES" w:eastAsia="en-US"/>
              </w:rPr>
            </w:pPr>
          </w:p>
        </w:tc>
        <w:tc>
          <w:tcPr>
            <w:tcW w:w="1127" w:type="dxa"/>
          </w:tcPr>
          <w:p w14:paraId="6455605C" w14:textId="147B7CA3" w:rsidR="005964E4" w:rsidRPr="005964E4" w:rsidRDefault="005964E4" w:rsidP="005964E4">
            <w:pPr>
              <w:tabs>
                <w:tab w:val="left" w:pos="290"/>
              </w:tabs>
              <w:spacing w:before="111"/>
              <w:ind w:right="58"/>
              <w:jc w:val="right"/>
              <w:rPr>
                <w:rFonts w:ascii="Calibri" w:eastAsia="Calibri" w:hAnsi="Calibri" w:cs="Calibri"/>
                <w:sz w:val="17"/>
                <w:szCs w:val="22"/>
                <w:lang w:val="es-ES" w:eastAsia="en-US"/>
              </w:rPr>
            </w:pPr>
          </w:p>
        </w:tc>
      </w:tr>
      <w:tr w:rsidR="005964E4" w:rsidRPr="005964E4" w14:paraId="16207299" w14:textId="77777777" w:rsidTr="005964E4">
        <w:trPr>
          <w:trHeight w:val="208"/>
        </w:trPr>
        <w:tc>
          <w:tcPr>
            <w:tcW w:w="545" w:type="dxa"/>
          </w:tcPr>
          <w:p w14:paraId="577F6BC5" w14:textId="77777777" w:rsidR="005964E4" w:rsidRPr="005964E4" w:rsidRDefault="005964E4" w:rsidP="005964E4">
            <w:pPr>
              <w:spacing w:line="188" w:lineRule="exact"/>
              <w:ind w:left="30"/>
              <w:rPr>
                <w:rFonts w:ascii="Calibri" w:eastAsia="Calibri" w:hAnsi="Calibri" w:cs="Calibri"/>
                <w:b/>
                <w:sz w:val="17"/>
                <w:szCs w:val="22"/>
                <w:lang w:val="es-ES" w:eastAsia="en-US"/>
              </w:rPr>
            </w:pPr>
            <w:r w:rsidRPr="005964E4">
              <w:rPr>
                <w:rFonts w:ascii="Calibri" w:eastAsia="Calibri" w:hAnsi="Calibri" w:cs="Calibri"/>
                <w:b/>
                <w:spacing w:val="-5"/>
                <w:sz w:val="17"/>
                <w:szCs w:val="22"/>
                <w:lang w:val="es-ES" w:eastAsia="en-US"/>
              </w:rPr>
              <w:t>5.</w:t>
            </w:r>
          </w:p>
        </w:tc>
        <w:tc>
          <w:tcPr>
            <w:tcW w:w="5259" w:type="dxa"/>
          </w:tcPr>
          <w:p w14:paraId="4E563D5B" w14:textId="77777777" w:rsidR="005964E4" w:rsidRPr="005964E4" w:rsidRDefault="005964E4" w:rsidP="005964E4">
            <w:pPr>
              <w:spacing w:before="3" w:line="185" w:lineRule="exact"/>
              <w:ind w:left="31"/>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INSTALACIONES</w:t>
            </w:r>
            <w:r w:rsidRPr="005964E4">
              <w:rPr>
                <w:rFonts w:ascii="Calibri" w:eastAsia="Calibri" w:hAnsi="Calibri" w:cs="Calibri"/>
                <w:b/>
                <w:spacing w:val="-3"/>
                <w:sz w:val="17"/>
                <w:szCs w:val="22"/>
                <w:lang w:val="es-ES" w:eastAsia="en-US"/>
              </w:rPr>
              <w:t xml:space="preserve"> </w:t>
            </w:r>
            <w:r w:rsidRPr="005964E4">
              <w:rPr>
                <w:rFonts w:ascii="Calibri" w:eastAsia="Calibri" w:hAnsi="Calibri" w:cs="Calibri"/>
                <w:b/>
                <w:spacing w:val="-2"/>
                <w:sz w:val="17"/>
                <w:szCs w:val="22"/>
                <w:lang w:val="es-ES" w:eastAsia="en-US"/>
              </w:rPr>
              <w:t>ELECTRICAS</w:t>
            </w:r>
          </w:p>
        </w:tc>
        <w:tc>
          <w:tcPr>
            <w:tcW w:w="707" w:type="dxa"/>
          </w:tcPr>
          <w:p w14:paraId="5D7CAF43" w14:textId="77777777" w:rsidR="005964E4" w:rsidRPr="005964E4" w:rsidRDefault="005964E4" w:rsidP="005964E4">
            <w:pPr>
              <w:rPr>
                <w:rFonts w:eastAsia="Calibri" w:hAnsi="Calibri" w:cs="Calibri"/>
                <w:sz w:val="14"/>
                <w:szCs w:val="22"/>
                <w:lang w:val="es-ES" w:eastAsia="en-US"/>
              </w:rPr>
            </w:pPr>
          </w:p>
        </w:tc>
        <w:tc>
          <w:tcPr>
            <w:tcW w:w="892" w:type="dxa"/>
          </w:tcPr>
          <w:p w14:paraId="135C8A10" w14:textId="77777777" w:rsidR="005964E4" w:rsidRPr="005964E4" w:rsidRDefault="005964E4" w:rsidP="005964E4">
            <w:pPr>
              <w:rPr>
                <w:rFonts w:eastAsia="Calibri" w:hAnsi="Calibri" w:cs="Calibri"/>
                <w:sz w:val="14"/>
                <w:szCs w:val="22"/>
                <w:lang w:val="es-ES" w:eastAsia="en-US"/>
              </w:rPr>
            </w:pPr>
          </w:p>
        </w:tc>
        <w:tc>
          <w:tcPr>
            <w:tcW w:w="1073" w:type="dxa"/>
          </w:tcPr>
          <w:p w14:paraId="602950CB" w14:textId="77777777" w:rsidR="005964E4" w:rsidRPr="005964E4" w:rsidRDefault="005964E4" w:rsidP="005964E4">
            <w:pPr>
              <w:rPr>
                <w:rFonts w:eastAsia="Calibri" w:hAnsi="Calibri" w:cs="Calibri"/>
                <w:sz w:val="14"/>
                <w:szCs w:val="22"/>
                <w:lang w:val="es-ES" w:eastAsia="en-US"/>
              </w:rPr>
            </w:pPr>
          </w:p>
        </w:tc>
        <w:tc>
          <w:tcPr>
            <w:tcW w:w="1127" w:type="dxa"/>
          </w:tcPr>
          <w:p w14:paraId="2C0D5271" w14:textId="77777777" w:rsidR="005964E4" w:rsidRPr="005964E4" w:rsidRDefault="005964E4" w:rsidP="005964E4">
            <w:pPr>
              <w:rPr>
                <w:rFonts w:eastAsia="Calibri" w:hAnsi="Calibri" w:cs="Calibri"/>
                <w:sz w:val="14"/>
                <w:szCs w:val="22"/>
                <w:lang w:val="es-ES" w:eastAsia="en-US"/>
              </w:rPr>
            </w:pPr>
          </w:p>
        </w:tc>
      </w:tr>
      <w:tr w:rsidR="005964E4" w:rsidRPr="005964E4" w14:paraId="385AF6EC" w14:textId="77777777" w:rsidTr="005964E4">
        <w:trPr>
          <w:trHeight w:val="208"/>
        </w:trPr>
        <w:tc>
          <w:tcPr>
            <w:tcW w:w="545" w:type="dxa"/>
          </w:tcPr>
          <w:p w14:paraId="75D91E3D"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5.1</w:t>
            </w:r>
          </w:p>
        </w:tc>
        <w:tc>
          <w:tcPr>
            <w:tcW w:w="5259" w:type="dxa"/>
          </w:tcPr>
          <w:p w14:paraId="2569EF04"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INSTALACION</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PUNTOS</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ELÉCTRICOS</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L= 3,5</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5"/>
                <w:sz w:val="17"/>
                <w:szCs w:val="22"/>
                <w:lang w:val="es-ES" w:eastAsia="en-US"/>
              </w:rPr>
              <w:t>M.</w:t>
            </w:r>
          </w:p>
        </w:tc>
        <w:tc>
          <w:tcPr>
            <w:tcW w:w="707" w:type="dxa"/>
          </w:tcPr>
          <w:p w14:paraId="6C0332CF"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51C11E8B"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6,00</w:t>
            </w:r>
          </w:p>
        </w:tc>
        <w:tc>
          <w:tcPr>
            <w:tcW w:w="1073" w:type="dxa"/>
          </w:tcPr>
          <w:p w14:paraId="78BD9156" w14:textId="10FDAF16"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1B7D7E17" w14:textId="3EB06ACA"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74BC397F" w14:textId="77777777" w:rsidTr="005964E4">
        <w:trPr>
          <w:trHeight w:val="208"/>
        </w:trPr>
        <w:tc>
          <w:tcPr>
            <w:tcW w:w="545" w:type="dxa"/>
          </w:tcPr>
          <w:p w14:paraId="14BF88EA"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5.2</w:t>
            </w:r>
          </w:p>
        </w:tc>
        <w:tc>
          <w:tcPr>
            <w:tcW w:w="5259" w:type="dxa"/>
          </w:tcPr>
          <w:p w14:paraId="12F42FEF"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INSTALACIÓN LUMINARIAS</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LED 0,60 X</w:t>
            </w:r>
            <w:r w:rsidRPr="005964E4">
              <w:rPr>
                <w:rFonts w:ascii="Calibri" w:eastAsia="Calibri" w:hAnsi="Calibri" w:cs="Calibri"/>
                <w:spacing w:val="35"/>
                <w:sz w:val="17"/>
                <w:szCs w:val="22"/>
                <w:lang w:val="es-ES" w:eastAsia="en-US"/>
              </w:rPr>
              <w:t xml:space="preserve"> </w:t>
            </w:r>
            <w:r w:rsidRPr="005964E4">
              <w:rPr>
                <w:rFonts w:ascii="Calibri" w:eastAsia="Calibri" w:hAnsi="Calibri" w:cs="Calibri"/>
                <w:spacing w:val="-4"/>
                <w:sz w:val="17"/>
                <w:szCs w:val="22"/>
                <w:lang w:val="es-ES" w:eastAsia="en-US"/>
              </w:rPr>
              <w:t>0,60</w:t>
            </w:r>
          </w:p>
        </w:tc>
        <w:tc>
          <w:tcPr>
            <w:tcW w:w="707" w:type="dxa"/>
          </w:tcPr>
          <w:p w14:paraId="3CDF9CC5"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698E0D34"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4,00</w:t>
            </w:r>
          </w:p>
        </w:tc>
        <w:tc>
          <w:tcPr>
            <w:tcW w:w="1073" w:type="dxa"/>
          </w:tcPr>
          <w:p w14:paraId="099D635A" w14:textId="0468BD68" w:rsidR="005964E4" w:rsidRPr="005964E4" w:rsidRDefault="005964E4" w:rsidP="005964E4">
            <w:pPr>
              <w:tabs>
                <w:tab w:val="left" w:pos="714"/>
              </w:tabs>
              <w:spacing w:line="188" w:lineRule="exact"/>
              <w:ind w:left="23"/>
              <w:jc w:val="center"/>
              <w:rPr>
                <w:rFonts w:ascii="Calibri" w:eastAsia="Calibri" w:hAnsi="Calibri" w:cs="Calibri"/>
                <w:sz w:val="17"/>
                <w:szCs w:val="22"/>
                <w:lang w:val="es-ES" w:eastAsia="en-US"/>
              </w:rPr>
            </w:pPr>
          </w:p>
        </w:tc>
        <w:tc>
          <w:tcPr>
            <w:tcW w:w="1127" w:type="dxa"/>
          </w:tcPr>
          <w:p w14:paraId="75F936E7" w14:textId="6F32A173"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165122EB" w14:textId="77777777" w:rsidTr="005964E4">
        <w:trPr>
          <w:trHeight w:val="208"/>
        </w:trPr>
        <w:tc>
          <w:tcPr>
            <w:tcW w:w="545" w:type="dxa"/>
          </w:tcPr>
          <w:p w14:paraId="73F6A775"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5.3</w:t>
            </w:r>
          </w:p>
        </w:tc>
        <w:tc>
          <w:tcPr>
            <w:tcW w:w="5259" w:type="dxa"/>
          </w:tcPr>
          <w:p w14:paraId="58832A1D"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INSTALACION TOMACORRIENTES</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DOBLES</w:t>
            </w:r>
          </w:p>
        </w:tc>
        <w:tc>
          <w:tcPr>
            <w:tcW w:w="707" w:type="dxa"/>
          </w:tcPr>
          <w:p w14:paraId="3AF3890E"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2BDDB4DB"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4,00</w:t>
            </w:r>
          </w:p>
        </w:tc>
        <w:tc>
          <w:tcPr>
            <w:tcW w:w="1073" w:type="dxa"/>
          </w:tcPr>
          <w:p w14:paraId="736FF612" w14:textId="7124403C"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293FF971" w14:textId="4136DF60"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28A870CB" w14:textId="77777777" w:rsidTr="005964E4">
        <w:trPr>
          <w:trHeight w:val="208"/>
        </w:trPr>
        <w:tc>
          <w:tcPr>
            <w:tcW w:w="545" w:type="dxa"/>
          </w:tcPr>
          <w:p w14:paraId="41B5540F" w14:textId="77777777" w:rsidR="005964E4" w:rsidRPr="005964E4" w:rsidRDefault="005964E4" w:rsidP="005964E4">
            <w:pPr>
              <w:spacing w:line="188"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5.4</w:t>
            </w:r>
          </w:p>
        </w:tc>
        <w:tc>
          <w:tcPr>
            <w:tcW w:w="5259" w:type="dxa"/>
          </w:tcPr>
          <w:p w14:paraId="64669040" w14:textId="77777777" w:rsidR="005964E4" w:rsidRPr="005964E4" w:rsidRDefault="005964E4" w:rsidP="005964E4">
            <w:pPr>
              <w:spacing w:before="3"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INSTALACION</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INTERRUPTOR</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DOBLE</w:t>
            </w:r>
          </w:p>
        </w:tc>
        <w:tc>
          <w:tcPr>
            <w:tcW w:w="707" w:type="dxa"/>
          </w:tcPr>
          <w:p w14:paraId="4DB8C80F" w14:textId="77777777" w:rsidR="005964E4" w:rsidRPr="005964E4" w:rsidRDefault="005964E4" w:rsidP="005964E4">
            <w:pPr>
              <w:spacing w:line="188"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44DFB500" w14:textId="77777777" w:rsidR="005964E4" w:rsidRPr="005964E4" w:rsidRDefault="005964E4" w:rsidP="005964E4">
            <w:pPr>
              <w:spacing w:line="188"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1,00</w:t>
            </w:r>
          </w:p>
        </w:tc>
        <w:tc>
          <w:tcPr>
            <w:tcW w:w="1073" w:type="dxa"/>
          </w:tcPr>
          <w:p w14:paraId="552F9AC3" w14:textId="0ECA93DF" w:rsidR="005964E4" w:rsidRPr="005964E4" w:rsidRDefault="005964E4" w:rsidP="005964E4">
            <w:pPr>
              <w:tabs>
                <w:tab w:val="left" w:pos="798"/>
              </w:tabs>
              <w:spacing w:line="188" w:lineRule="exact"/>
              <w:ind w:left="23"/>
              <w:jc w:val="center"/>
              <w:rPr>
                <w:rFonts w:ascii="Calibri" w:eastAsia="Calibri" w:hAnsi="Calibri" w:cs="Calibri"/>
                <w:sz w:val="17"/>
                <w:szCs w:val="22"/>
                <w:lang w:val="es-ES" w:eastAsia="en-US"/>
              </w:rPr>
            </w:pPr>
          </w:p>
        </w:tc>
        <w:tc>
          <w:tcPr>
            <w:tcW w:w="1127" w:type="dxa"/>
          </w:tcPr>
          <w:p w14:paraId="1E511BE9" w14:textId="16C14040" w:rsidR="005964E4" w:rsidRPr="005964E4" w:rsidRDefault="005964E4" w:rsidP="005964E4">
            <w:pPr>
              <w:tabs>
                <w:tab w:val="left" w:pos="501"/>
              </w:tabs>
              <w:spacing w:line="188" w:lineRule="exact"/>
              <w:ind w:right="58"/>
              <w:jc w:val="right"/>
              <w:rPr>
                <w:rFonts w:ascii="Calibri" w:eastAsia="Calibri" w:hAnsi="Calibri" w:cs="Calibri"/>
                <w:sz w:val="17"/>
                <w:szCs w:val="22"/>
                <w:lang w:val="es-ES" w:eastAsia="en-US"/>
              </w:rPr>
            </w:pPr>
          </w:p>
        </w:tc>
      </w:tr>
      <w:tr w:rsidR="005964E4" w:rsidRPr="005964E4" w14:paraId="0DF0AB0E" w14:textId="77777777" w:rsidTr="005964E4">
        <w:trPr>
          <w:trHeight w:val="431"/>
        </w:trPr>
        <w:tc>
          <w:tcPr>
            <w:tcW w:w="545" w:type="dxa"/>
          </w:tcPr>
          <w:p w14:paraId="60FBE998" w14:textId="77777777" w:rsidR="005964E4" w:rsidRPr="005964E4" w:rsidRDefault="005964E4" w:rsidP="005964E4">
            <w:pPr>
              <w:spacing w:before="111"/>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5.5</w:t>
            </w:r>
          </w:p>
        </w:tc>
        <w:tc>
          <w:tcPr>
            <w:tcW w:w="5259" w:type="dxa"/>
          </w:tcPr>
          <w:p w14:paraId="3B3D61DB" w14:textId="77777777" w:rsidR="005964E4" w:rsidRPr="005964E4" w:rsidRDefault="005964E4" w:rsidP="005964E4">
            <w:pPr>
              <w:spacing w:before="114"/>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 INSTALACION BREAKER</w:t>
            </w:r>
            <w:r w:rsidRPr="005964E4">
              <w:rPr>
                <w:rFonts w:ascii="Calibri" w:eastAsia="Calibri" w:hAnsi="Calibri" w:cs="Calibri"/>
                <w:spacing w:val="35"/>
                <w:sz w:val="17"/>
                <w:szCs w:val="22"/>
                <w:lang w:val="es-ES" w:eastAsia="en-US"/>
              </w:rPr>
              <w:t xml:space="preserve"> </w:t>
            </w:r>
            <w:r w:rsidRPr="005964E4">
              <w:rPr>
                <w:rFonts w:ascii="Calibri" w:eastAsia="Calibri" w:hAnsi="Calibri" w:cs="Calibri"/>
                <w:spacing w:val="-2"/>
                <w:sz w:val="17"/>
                <w:szCs w:val="22"/>
                <w:lang w:val="es-ES" w:eastAsia="en-US"/>
              </w:rPr>
              <w:t>DOBLE</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BIPOLAR DE 20</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AMPERIOS</w:t>
            </w:r>
          </w:p>
        </w:tc>
        <w:tc>
          <w:tcPr>
            <w:tcW w:w="707" w:type="dxa"/>
          </w:tcPr>
          <w:p w14:paraId="3CDFEF24" w14:textId="77777777" w:rsidR="005964E4" w:rsidRPr="005964E4" w:rsidRDefault="005964E4" w:rsidP="005964E4">
            <w:pPr>
              <w:spacing w:before="111"/>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75E61716" w14:textId="77777777" w:rsidR="005964E4" w:rsidRPr="005964E4" w:rsidRDefault="005964E4" w:rsidP="005964E4">
            <w:pPr>
              <w:spacing w:before="111"/>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1,00</w:t>
            </w:r>
          </w:p>
        </w:tc>
        <w:tc>
          <w:tcPr>
            <w:tcW w:w="1073" w:type="dxa"/>
          </w:tcPr>
          <w:p w14:paraId="17108D1F" w14:textId="2B9B4193" w:rsidR="005964E4" w:rsidRPr="005964E4" w:rsidRDefault="005964E4" w:rsidP="005964E4">
            <w:pPr>
              <w:tabs>
                <w:tab w:val="left" w:pos="798"/>
              </w:tabs>
              <w:spacing w:before="111"/>
              <w:ind w:left="23"/>
              <w:jc w:val="center"/>
              <w:rPr>
                <w:rFonts w:ascii="Calibri" w:eastAsia="Calibri" w:hAnsi="Calibri" w:cs="Calibri"/>
                <w:sz w:val="17"/>
                <w:szCs w:val="22"/>
                <w:lang w:val="es-ES" w:eastAsia="en-US"/>
              </w:rPr>
            </w:pPr>
          </w:p>
        </w:tc>
        <w:tc>
          <w:tcPr>
            <w:tcW w:w="1127" w:type="dxa"/>
          </w:tcPr>
          <w:p w14:paraId="7102A7EA" w14:textId="0C978378" w:rsidR="005964E4" w:rsidRPr="005964E4" w:rsidRDefault="005964E4" w:rsidP="005964E4">
            <w:pPr>
              <w:tabs>
                <w:tab w:val="left" w:pos="501"/>
              </w:tabs>
              <w:spacing w:before="111"/>
              <w:ind w:right="58"/>
              <w:jc w:val="right"/>
              <w:rPr>
                <w:rFonts w:ascii="Calibri" w:eastAsia="Calibri" w:hAnsi="Calibri" w:cs="Calibri"/>
                <w:sz w:val="17"/>
                <w:szCs w:val="22"/>
                <w:lang w:val="es-ES" w:eastAsia="en-US"/>
              </w:rPr>
            </w:pPr>
          </w:p>
        </w:tc>
      </w:tr>
      <w:tr w:rsidR="005964E4" w:rsidRPr="005964E4" w14:paraId="31EED8B4" w14:textId="77777777" w:rsidTr="005964E4">
        <w:trPr>
          <w:trHeight w:val="880"/>
        </w:trPr>
        <w:tc>
          <w:tcPr>
            <w:tcW w:w="545" w:type="dxa"/>
          </w:tcPr>
          <w:p w14:paraId="64DEF30D" w14:textId="77777777" w:rsidR="005964E4" w:rsidRPr="005964E4" w:rsidRDefault="005964E4" w:rsidP="005964E4">
            <w:pPr>
              <w:spacing w:before="129"/>
              <w:rPr>
                <w:rFonts w:ascii="Tahoma" w:eastAsia="Calibri" w:hAnsi="Calibri" w:cs="Calibri"/>
                <w:b/>
                <w:sz w:val="17"/>
                <w:szCs w:val="22"/>
                <w:lang w:val="es-ES" w:eastAsia="en-US"/>
              </w:rPr>
            </w:pPr>
          </w:p>
          <w:p w14:paraId="581F380D" w14:textId="77777777" w:rsidR="005964E4" w:rsidRPr="005964E4" w:rsidRDefault="005964E4" w:rsidP="005964E4">
            <w:pPr>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5.6</w:t>
            </w:r>
          </w:p>
        </w:tc>
        <w:tc>
          <w:tcPr>
            <w:tcW w:w="5259" w:type="dxa"/>
          </w:tcPr>
          <w:p w14:paraId="40B62E01" w14:textId="77777777" w:rsidR="005964E4" w:rsidRPr="005964E4" w:rsidRDefault="005964E4" w:rsidP="005964E4">
            <w:pPr>
              <w:spacing w:before="116" w:line="259" w:lineRule="auto"/>
              <w:ind w:left="31" w:right="370"/>
              <w:jc w:val="both"/>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 E INSTALACION TUBERIA ELECTRICA 3/4". INCLUYE CURVAS,</w:t>
            </w:r>
            <w:r w:rsidRPr="005964E4">
              <w:rPr>
                <w:rFonts w:ascii="Calibri" w:eastAsia="Calibri" w:hAnsi="Calibri" w:cs="Calibri"/>
                <w:spacing w:val="40"/>
                <w:sz w:val="17"/>
                <w:szCs w:val="22"/>
                <w:lang w:val="es-ES" w:eastAsia="en-US"/>
              </w:rPr>
              <w:t xml:space="preserve"> </w:t>
            </w:r>
            <w:r w:rsidRPr="005964E4">
              <w:rPr>
                <w:rFonts w:ascii="Calibri" w:eastAsia="Calibri" w:hAnsi="Calibri" w:cs="Calibri"/>
                <w:sz w:val="17"/>
                <w:szCs w:val="22"/>
                <w:lang w:val="es-ES" w:eastAsia="en-US"/>
              </w:rPr>
              <w:t>ADAPTADORES,</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TERMINALES,</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SOLDADURAS</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ABRAZADERAS</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Y</w:t>
            </w:r>
            <w:r w:rsidRPr="005964E4">
              <w:rPr>
                <w:rFonts w:ascii="Calibri" w:eastAsia="Calibri" w:hAnsi="Calibri" w:cs="Calibri"/>
                <w:spacing w:val="-10"/>
                <w:sz w:val="17"/>
                <w:szCs w:val="22"/>
                <w:lang w:val="es-ES" w:eastAsia="en-US"/>
              </w:rPr>
              <w:t xml:space="preserve"> </w:t>
            </w:r>
            <w:r w:rsidRPr="005964E4">
              <w:rPr>
                <w:rFonts w:ascii="Calibri" w:eastAsia="Calibri" w:hAnsi="Calibri" w:cs="Calibri"/>
                <w:sz w:val="17"/>
                <w:szCs w:val="22"/>
                <w:lang w:val="es-ES" w:eastAsia="en-US"/>
              </w:rPr>
              <w:t>TODOS</w:t>
            </w:r>
            <w:r w:rsidRPr="005964E4">
              <w:rPr>
                <w:rFonts w:ascii="Calibri" w:eastAsia="Calibri" w:hAnsi="Calibri" w:cs="Calibri"/>
                <w:spacing w:val="-9"/>
                <w:sz w:val="17"/>
                <w:szCs w:val="22"/>
                <w:lang w:val="es-ES" w:eastAsia="en-US"/>
              </w:rPr>
              <w:t xml:space="preserve"> </w:t>
            </w:r>
            <w:r w:rsidRPr="005964E4">
              <w:rPr>
                <w:rFonts w:ascii="Calibri" w:eastAsia="Calibri" w:hAnsi="Calibri" w:cs="Calibri"/>
                <w:sz w:val="17"/>
                <w:szCs w:val="22"/>
                <w:lang w:val="es-ES" w:eastAsia="en-US"/>
              </w:rPr>
              <w:t>LOS</w:t>
            </w:r>
            <w:r w:rsidRPr="005964E4">
              <w:rPr>
                <w:rFonts w:ascii="Calibri" w:eastAsia="Calibri" w:hAnsi="Calibri" w:cs="Calibri"/>
                <w:spacing w:val="40"/>
                <w:sz w:val="17"/>
                <w:szCs w:val="22"/>
                <w:lang w:val="es-ES" w:eastAsia="en-US"/>
              </w:rPr>
              <w:t xml:space="preserve"> </w:t>
            </w:r>
            <w:r w:rsidRPr="005964E4">
              <w:rPr>
                <w:rFonts w:ascii="Calibri" w:eastAsia="Calibri" w:hAnsi="Calibri" w:cs="Calibri"/>
                <w:sz w:val="17"/>
                <w:szCs w:val="22"/>
                <w:lang w:val="es-ES" w:eastAsia="en-US"/>
              </w:rPr>
              <w:t>ELEMENTOS NECESARIOS PARA UNA CORRECTA INSTALACION</w:t>
            </w:r>
          </w:p>
        </w:tc>
        <w:tc>
          <w:tcPr>
            <w:tcW w:w="707" w:type="dxa"/>
          </w:tcPr>
          <w:p w14:paraId="280FA9B1" w14:textId="77777777" w:rsidR="005964E4" w:rsidRPr="005964E4" w:rsidRDefault="005964E4" w:rsidP="005964E4">
            <w:pPr>
              <w:spacing w:before="129"/>
              <w:rPr>
                <w:rFonts w:ascii="Tahoma" w:eastAsia="Calibri" w:hAnsi="Calibri" w:cs="Calibri"/>
                <w:b/>
                <w:sz w:val="17"/>
                <w:szCs w:val="22"/>
                <w:lang w:val="es-ES" w:eastAsia="en-US"/>
              </w:rPr>
            </w:pPr>
          </w:p>
          <w:p w14:paraId="7BEDB028" w14:textId="77777777" w:rsidR="005964E4" w:rsidRPr="005964E4" w:rsidRDefault="005964E4" w:rsidP="005964E4">
            <w:pPr>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ML</w:t>
            </w:r>
          </w:p>
        </w:tc>
        <w:tc>
          <w:tcPr>
            <w:tcW w:w="892" w:type="dxa"/>
          </w:tcPr>
          <w:p w14:paraId="688BEBF6" w14:textId="77777777" w:rsidR="005964E4" w:rsidRPr="005964E4" w:rsidRDefault="005964E4" w:rsidP="005964E4">
            <w:pPr>
              <w:spacing w:before="129"/>
              <w:rPr>
                <w:rFonts w:ascii="Tahoma" w:eastAsia="Calibri" w:hAnsi="Calibri" w:cs="Calibri"/>
                <w:b/>
                <w:sz w:val="17"/>
                <w:szCs w:val="22"/>
                <w:lang w:val="es-ES" w:eastAsia="en-US"/>
              </w:rPr>
            </w:pPr>
          </w:p>
          <w:p w14:paraId="5AE818E7" w14:textId="77777777" w:rsidR="005964E4" w:rsidRPr="005964E4" w:rsidRDefault="005964E4" w:rsidP="005964E4">
            <w:pPr>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14,60</w:t>
            </w:r>
          </w:p>
        </w:tc>
        <w:tc>
          <w:tcPr>
            <w:tcW w:w="1073" w:type="dxa"/>
          </w:tcPr>
          <w:p w14:paraId="2AE5018D" w14:textId="7E670990" w:rsidR="005964E4" w:rsidRPr="005964E4" w:rsidRDefault="005964E4" w:rsidP="005964E4">
            <w:pPr>
              <w:tabs>
                <w:tab w:val="left" w:pos="882"/>
              </w:tabs>
              <w:ind w:left="23"/>
              <w:jc w:val="center"/>
              <w:rPr>
                <w:rFonts w:ascii="Calibri" w:eastAsia="Calibri" w:hAnsi="Calibri" w:cs="Calibri"/>
                <w:sz w:val="17"/>
                <w:szCs w:val="22"/>
                <w:lang w:val="es-ES" w:eastAsia="en-US"/>
              </w:rPr>
            </w:pPr>
          </w:p>
        </w:tc>
        <w:tc>
          <w:tcPr>
            <w:tcW w:w="1127" w:type="dxa"/>
          </w:tcPr>
          <w:p w14:paraId="007C0C41" w14:textId="7E2F79F8" w:rsidR="005964E4" w:rsidRPr="005964E4" w:rsidRDefault="005964E4" w:rsidP="005964E4">
            <w:pPr>
              <w:tabs>
                <w:tab w:val="left" w:pos="417"/>
              </w:tabs>
              <w:ind w:right="58"/>
              <w:jc w:val="right"/>
              <w:rPr>
                <w:rFonts w:ascii="Calibri" w:eastAsia="Calibri" w:hAnsi="Calibri" w:cs="Calibri"/>
                <w:sz w:val="17"/>
                <w:szCs w:val="22"/>
                <w:lang w:val="es-ES" w:eastAsia="en-US"/>
              </w:rPr>
            </w:pPr>
          </w:p>
        </w:tc>
      </w:tr>
      <w:tr w:rsidR="005964E4" w:rsidRPr="005964E4" w14:paraId="25611441" w14:textId="77777777" w:rsidTr="005964E4">
        <w:trPr>
          <w:trHeight w:val="431"/>
        </w:trPr>
        <w:tc>
          <w:tcPr>
            <w:tcW w:w="545" w:type="dxa"/>
          </w:tcPr>
          <w:p w14:paraId="32FC48FC" w14:textId="77777777" w:rsidR="005964E4" w:rsidRPr="005964E4" w:rsidRDefault="005964E4" w:rsidP="005964E4">
            <w:pPr>
              <w:spacing w:before="111"/>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5.7</w:t>
            </w:r>
          </w:p>
        </w:tc>
        <w:tc>
          <w:tcPr>
            <w:tcW w:w="5259" w:type="dxa"/>
          </w:tcPr>
          <w:p w14:paraId="1388B77D" w14:textId="77777777" w:rsidR="005964E4" w:rsidRPr="005964E4" w:rsidRDefault="005964E4" w:rsidP="005964E4">
            <w:pPr>
              <w:spacing w:before="3"/>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INSTALACION</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CABLE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DE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COBRE</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ENCAUCHETADO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CALIBRE</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5"/>
                <w:sz w:val="17"/>
                <w:szCs w:val="22"/>
                <w:lang w:val="es-ES" w:eastAsia="en-US"/>
              </w:rPr>
              <w:t>12</w:t>
            </w:r>
          </w:p>
          <w:p w14:paraId="7EF400A0" w14:textId="77777777" w:rsidR="005964E4" w:rsidRPr="005964E4" w:rsidRDefault="005964E4" w:rsidP="005964E4">
            <w:pPr>
              <w:spacing w:before="16" w:line="185"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AWG</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(TRES LINEAS:</w:t>
            </w:r>
            <w:r w:rsidRPr="005964E4">
              <w:rPr>
                <w:rFonts w:ascii="Calibri" w:eastAsia="Calibri" w:hAnsi="Calibri" w:cs="Calibri"/>
                <w:sz w:val="17"/>
                <w:szCs w:val="22"/>
                <w:lang w:val="es-ES" w:eastAsia="en-US"/>
              </w:rPr>
              <w:t xml:space="preserve"> </w:t>
            </w:r>
            <w:r w:rsidRPr="005964E4">
              <w:rPr>
                <w:rFonts w:ascii="Calibri" w:eastAsia="Calibri" w:hAnsi="Calibri" w:cs="Calibri"/>
                <w:spacing w:val="-2"/>
                <w:sz w:val="17"/>
                <w:szCs w:val="22"/>
                <w:lang w:val="es-ES" w:eastAsia="en-US"/>
              </w:rPr>
              <w:t>FASE, FASE, TIERRA)</w:t>
            </w:r>
          </w:p>
        </w:tc>
        <w:tc>
          <w:tcPr>
            <w:tcW w:w="707" w:type="dxa"/>
          </w:tcPr>
          <w:p w14:paraId="71C8E3E2" w14:textId="77777777" w:rsidR="005964E4" w:rsidRPr="005964E4" w:rsidRDefault="005964E4" w:rsidP="005964E4">
            <w:pPr>
              <w:spacing w:before="111"/>
              <w:ind w:left="37"/>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ML</w:t>
            </w:r>
          </w:p>
        </w:tc>
        <w:tc>
          <w:tcPr>
            <w:tcW w:w="892" w:type="dxa"/>
          </w:tcPr>
          <w:p w14:paraId="42DB50F5" w14:textId="77777777" w:rsidR="005964E4" w:rsidRPr="005964E4" w:rsidRDefault="005964E4" w:rsidP="005964E4">
            <w:pPr>
              <w:spacing w:before="111"/>
              <w:ind w:right="62"/>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14,60</w:t>
            </w:r>
          </w:p>
        </w:tc>
        <w:tc>
          <w:tcPr>
            <w:tcW w:w="1073" w:type="dxa"/>
          </w:tcPr>
          <w:p w14:paraId="72BDAA95" w14:textId="20DA2734" w:rsidR="005964E4" w:rsidRPr="005964E4" w:rsidRDefault="005964E4" w:rsidP="005964E4">
            <w:pPr>
              <w:tabs>
                <w:tab w:val="left" w:pos="798"/>
              </w:tabs>
              <w:spacing w:before="111"/>
              <w:ind w:left="23"/>
              <w:jc w:val="center"/>
              <w:rPr>
                <w:rFonts w:ascii="Calibri" w:eastAsia="Calibri" w:hAnsi="Calibri" w:cs="Calibri"/>
                <w:sz w:val="17"/>
                <w:szCs w:val="22"/>
                <w:lang w:val="es-ES" w:eastAsia="en-US"/>
              </w:rPr>
            </w:pPr>
          </w:p>
        </w:tc>
        <w:tc>
          <w:tcPr>
            <w:tcW w:w="1127" w:type="dxa"/>
          </w:tcPr>
          <w:p w14:paraId="7145FF53" w14:textId="51E6DDDC" w:rsidR="005964E4" w:rsidRPr="005964E4" w:rsidRDefault="005964E4" w:rsidP="005964E4">
            <w:pPr>
              <w:tabs>
                <w:tab w:val="left" w:pos="417"/>
              </w:tabs>
              <w:spacing w:before="111"/>
              <w:ind w:right="58"/>
              <w:jc w:val="right"/>
              <w:rPr>
                <w:rFonts w:ascii="Calibri" w:eastAsia="Calibri" w:hAnsi="Calibri" w:cs="Calibri"/>
                <w:sz w:val="17"/>
                <w:szCs w:val="22"/>
                <w:lang w:val="es-ES" w:eastAsia="en-US"/>
              </w:rPr>
            </w:pPr>
          </w:p>
        </w:tc>
      </w:tr>
      <w:tr w:rsidR="005964E4" w:rsidRPr="005964E4" w14:paraId="2030B441" w14:textId="77777777" w:rsidTr="005964E4">
        <w:trPr>
          <w:trHeight w:val="208"/>
        </w:trPr>
        <w:tc>
          <w:tcPr>
            <w:tcW w:w="545" w:type="dxa"/>
          </w:tcPr>
          <w:p w14:paraId="1852DA42" w14:textId="77777777" w:rsidR="005964E4" w:rsidRPr="005964E4" w:rsidRDefault="005964E4" w:rsidP="005964E4">
            <w:pPr>
              <w:spacing w:line="189" w:lineRule="exact"/>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5.8</w:t>
            </w:r>
          </w:p>
        </w:tc>
        <w:tc>
          <w:tcPr>
            <w:tcW w:w="5259" w:type="dxa"/>
          </w:tcPr>
          <w:p w14:paraId="3D8BC4E2" w14:textId="77777777" w:rsidR="005964E4" w:rsidRPr="005964E4" w:rsidRDefault="005964E4" w:rsidP="005964E4">
            <w:pPr>
              <w:spacing w:line="189"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4"/>
                <w:sz w:val="17"/>
                <w:szCs w:val="22"/>
                <w:lang w:val="es-ES" w:eastAsia="en-US"/>
              </w:rPr>
              <w:t xml:space="preserve"> </w:t>
            </w:r>
            <w:r w:rsidRPr="005964E4">
              <w:rPr>
                <w:rFonts w:ascii="Calibri" w:eastAsia="Calibri" w:hAnsi="Calibri" w:cs="Calibri"/>
                <w:spacing w:val="-2"/>
                <w:sz w:val="17"/>
                <w:szCs w:val="22"/>
                <w:lang w:val="es-ES" w:eastAsia="en-US"/>
              </w:rPr>
              <w:t>E INSTALACION</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TOMACORRIENTE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220V/20A</w:t>
            </w:r>
          </w:p>
        </w:tc>
        <w:tc>
          <w:tcPr>
            <w:tcW w:w="707" w:type="dxa"/>
          </w:tcPr>
          <w:p w14:paraId="360CE0B4" w14:textId="77777777" w:rsidR="005964E4" w:rsidRPr="005964E4" w:rsidRDefault="005964E4" w:rsidP="005964E4">
            <w:pPr>
              <w:spacing w:line="189" w:lineRule="exact"/>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271521A0" w14:textId="77777777" w:rsidR="005964E4" w:rsidRPr="005964E4" w:rsidRDefault="005964E4" w:rsidP="005964E4">
            <w:pPr>
              <w:spacing w:line="189" w:lineRule="exact"/>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1,00</w:t>
            </w:r>
          </w:p>
        </w:tc>
        <w:tc>
          <w:tcPr>
            <w:tcW w:w="1073" w:type="dxa"/>
          </w:tcPr>
          <w:p w14:paraId="70B7AE7F" w14:textId="6EFB30D4" w:rsidR="005964E4" w:rsidRPr="005964E4" w:rsidRDefault="005964E4" w:rsidP="005964E4">
            <w:pPr>
              <w:tabs>
                <w:tab w:val="left" w:pos="798"/>
              </w:tabs>
              <w:spacing w:line="189" w:lineRule="exact"/>
              <w:ind w:left="23"/>
              <w:jc w:val="center"/>
              <w:rPr>
                <w:rFonts w:ascii="Calibri" w:eastAsia="Calibri" w:hAnsi="Calibri" w:cs="Calibri"/>
                <w:sz w:val="17"/>
                <w:szCs w:val="22"/>
                <w:lang w:val="es-ES" w:eastAsia="en-US"/>
              </w:rPr>
            </w:pPr>
          </w:p>
        </w:tc>
        <w:tc>
          <w:tcPr>
            <w:tcW w:w="1127" w:type="dxa"/>
          </w:tcPr>
          <w:p w14:paraId="51AE20E4" w14:textId="6C1EA70B" w:rsidR="005964E4" w:rsidRPr="005964E4" w:rsidRDefault="005964E4" w:rsidP="005964E4">
            <w:pPr>
              <w:tabs>
                <w:tab w:val="left" w:pos="501"/>
              </w:tabs>
              <w:spacing w:line="189" w:lineRule="exact"/>
              <w:ind w:right="58"/>
              <w:jc w:val="right"/>
              <w:rPr>
                <w:rFonts w:ascii="Calibri" w:eastAsia="Calibri" w:hAnsi="Calibri" w:cs="Calibri"/>
                <w:sz w:val="17"/>
                <w:szCs w:val="22"/>
                <w:lang w:val="es-ES" w:eastAsia="en-US"/>
              </w:rPr>
            </w:pPr>
          </w:p>
        </w:tc>
      </w:tr>
      <w:tr w:rsidR="005964E4" w:rsidRPr="005964E4" w14:paraId="35FAF471" w14:textId="77777777" w:rsidTr="005964E4">
        <w:trPr>
          <w:trHeight w:val="208"/>
        </w:trPr>
        <w:tc>
          <w:tcPr>
            <w:tcW w:w="545" w:type="dxa"/>
          </w:tcPr>
          <w:p w14:paraId="077FEAE6" w14:textId="77777777" w:rsidR="005964E4" w:rsidRPr="005964E4" w:rsidRDefault="005964E4" w:rsidP="005964E4">
            <w:pPr>
              <w:spacing w:line="188" w:lineRule="exact"/>
              <w:ind w:left="30"/>
              <w:rPr>
                <w:rFonts w:ascii="Calibri" w:eastAsia="Calibri" w:hAnsi="Calibri" w:cs="Calibri"/>
                <w:b/>
                <w:sz w:val="17"/>
                <w:szCs w:val="22"/>
                <w:lang w:val="es-ES" w:eastAsia="en-US"/>
              </w:rPr>
            </w:pPr>
            <w:r w:rsidRPr="005964E4">
              <w:rPr>
                <w:rFonts w:ascii="Calibri" w:eastAsia="Calibri" w:hAnsi="Calibri" w:cs="Calibri"/>
                <w:b/>
                <w:spacing w:val="-5"/>
                <w:sz w:val="17"/>
                <w:szCs w:val="22"/>
                <w:lang w:val="es-ES" w:eastAsia="en-US"/>
              </w:rPr>
              <w:t>6.</w:t>
            </w:r>
          </w:p>
        </w:tc>
        <w:tc>
          <w:tcPr>
            <w:tcW w:w="5259" w:type="dxa"/>
          </w:tcPr>
          <w:p w14:paraId="51631F65" w14:textId="77777777" w:rsidR="005964E4" w:rsidRPr="005964E4" w:rsidRDefault="005964E4" w:rsidP="005964E4">
            <w:pPr>
              <w:spacing w:before="3" w:line="185" w:lineRule="exact"/>
              <w:ind w:left="31"/>
              <w:rPr>
                <w:rFonts w:ascii="Calibri" w:eastAsia="Calibri" w:hAnsi="Calibri" w:cs="Calibri"/>
                <w:b/>
                <w:sz w:val="17"/>
                <w:szCs w:val="22"/>
                <w:lang w:val="es-ES" w:eastAsia="en-US"/>
              </w:rPr>
            </w:pPr>
            <w:r w:rsidRPr="005964E4">
              <w:rPr>
                <w:rFonts w:ascii="Calibri" w:eastAsia="Calibri" w:hAnsi="Calibri" w:cs="Calibri"/>
                <w:b/>
                <w:sz w:val="17"/>
                <w:szCs w:val="22"/>
                <w:lang w:val="es-ES" w:eastAsia="en-US"/>
              </w:rPr>
              <w:t>AIRE</w:t>
            </w:r>
            <w:r w:rsidRPr="005964E4">
              <w:rPr>
                <w:rFonts w:ascii="Calibri" w:eastAsia="Calibri" w:hAnsi="Calibri" w:cs="Calibri"/>
                <w:b/>
                <w:spacing w:val="-10"/>
                <w:sz w:val="17"/>
                <w:szCs w:val="22"/>
                <w:lang w:val="es-ES" w:eastAsia="en-US"/>
              </w:rPr>
              <w:t xml:space="preserve"> </w:t>
            </w:r>
            <w:r w:rsidRPr="005964E4">
              <w:rPr>
                <w:rFonts w:ascii="Calibri" w:eastAsia="Calibri" w:hAnsi="Calibri" w:cs="Calibri"/>
                <w:b/>
                <w:spacing w:val="-2"/>
                <w:sz w:val="17"/>
                <w:szCs w:val="22"/>
                <w:lang w:val="es-ES" w:eastAsia="en-US"/>
              </w:rPr>
              <w:t>ACONDICIONADO</w:t>
            </w:r>
          </w:p>
        </w:tc>
        <w:tc>
          <w:tcPr>
            <w:tcW w:w="707" w:type="dxa"/>
          </w:tcPr>
          <w:p w14:paraId="62B8351D" w14:textId="77777777" w:rsidR="005964E4" w:rsidRPr="005964E4" w:rsidRDefault="005964E4" w:rsidP="005964E4">
            <w:pPr>
              <w:rPr>
                <w:rFonts w:eastAsia="Calibri" w:hAnsi="Calibri" w:cs="Calibri"/>
                <w:sz w:val="14"/>
                <w:szCs w:val="22"/>
                <w:lang w:val="es-ES" w:eastAsia="en-US"/>
              </w:rPr>
            </w:pPr>
          </w:p>
        </w:tc>
        <w:tc>
          <w:tcPr>
            <w:tcW w:w="892" w:type="dxa"/>
          </w:tcPr>
          <w:p w14:paraId="4FDA880E" w14:textId="77777777" w:rsidR="005964E4" w:rsidRPr="005964E4" w:rsidRDefault="005964E4" w:rsidP="005964E4">
            <w:pPr>
              <w:rPr>
                <w:rFonts w:eastAsia="Calibri" w:hAnsi="Calibri" w:cs="Calibri"/>
                <w:sz w:val="14"/>
                <w:szCs w:val="22"/>
                <w:lang w:val="es-ES" w:eastAsia="en-US"/>
              </w:rPr>
            </w:pPr>
          </w:p>
        </w:tc>
        <w:tc>
          <w:tcPr>
            <w:tcW w:w="1073" w:type="dxa"/>
          </w:tcPr>
          <w:p w14:paraId="0DA257DB" w14:textId="77777777" w:rsidR="005964E4" w:rsidRPr="005964E4" w:rsidRDefault="005964E4" w:rsidP="005964E4">
            <w:pPr>
              <w:rPr>
                <w:rFonts w:eastAsia="Calibri" w:hAnsi="Calibri" w:cs="Calibri"/>
                <w:sz w:val="14"/>
                <w:szCs w:val="22"/>
                <w:lang w:val="es-ES" w:eastAsia="en-US"/>
              </w:rPr>
            </w:pPr>
          </w:p>
        </w:tc>
        <w:tc>
          <w:tcPr>
            <w:tcW w:w="1127" w:type="dxa"/>
          </w:tcPr>
          <w:p w14:paraId="28112D13" w14:textId="77777777" w:rsidR="005964E4" w:rsidRPr="005964E4" w:rsidRDefault="005964E4" w:rsidP="005964E4">
            <w:pPr>
              <w:rPr>
                <w:rFonts w:eastAsia="Calibri" w:hAnsi="Calibri" w:cs="Calibri"/>
                <w:sz w:val="14"/>
                <w:szCs w:val="22"/>
                <w:lang w:val="es-ES" w:eastAsia="en-US"/>
              </w:rPr>
            </w:pPr>
          </w:p>
        </w:tc>
      </w:tr>
      <w:tr w:rsidR="005964E4" w:rsidRPr="005964E4" w14:paraId="41D4D1AE" w14:textId="77777777" w:rsidTr="005964E4">
        <w:trPr>
          <w:trHeight w:val="431"/>
        </w:trPr>
        <w:tc>
          <w:tcPr>
            <w:tcW w:w="545" w:type="dxa"/>
          </w:tcPr>
          <w:p w14:paraId="778051EA" w14:textId="77777777" w:rsidR="005964E4" w:rsidRPr="005964E4" w:rsidRDefault="005964E4" w:rsidP="005964E4">
            <w:pPr>
              <w:spacing w:before="111"/>
              <w:ind w:left="30"/>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6.1</w:t>
            </w:r>
          </w:p>
        </w:tc>
        <w:tc>
          <w:tcPr>
            <w:tcW w:w="5259" w:type="dxa"/>
          </w:tcPr>
          <w:p w14:paraId="10D3670F" w14:textId="77777777" w:rsidR="005964E4" w:rsidRPr="005964E4" w:rsidRDefault="005964E4" w:rsidP="005964E4">
            <w:pPr>
              <w:spacing w:before="3"/>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SUMINISTRO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E INSTALACION AIRE</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ACONDICIONADO</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MINISPLIT INVERTER</w:t>
            </w:r>
          </w:p>
          <w:p w14:paraId="19257767" w14:textId="77777777" w:rsidR="005964E4" w:rsidRPr="005964E4" w:rsidRDefault="005964E4" w:rsidP="005964E4">
            <w:pPr>
              <w:spacing w:before="16" w:line="185" w:lineRule="exact"/>
              <w:ind w:left="31"/>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24000</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5"/>
                <w:sz w:val="17"/>
                <w:szCs w:val="22"/>
                <w:lang w:val="es-ES" w:eastAsia="en-US"/>
              </w:rPr>
              <w:t>BTU</w:t>
            </w:r>
          </w:p>
        </w:tc>
        <w:tc>
          <w:tcPr>
            <w:tcW w:w="707" w:type="dxa"/>
          </w:tcPr>
          <w:p w14:paraId="4D6272CC" w14:textId="77777777" w:rsidR="005964E4" w:rsidRPr="005964E4" w:rsidRDefault="005964E4" w:rsidP="005964E4">
            <w:pPr>
              <w:spacing w:before="111"/>
              <w:ind w:left="37" w:right="3"/>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UN</w:t>
            </w:r>
          </w:p>
        </w:tc>
        <w:tc>
          <w:tcPr>
            <w:tcW w:w="892" w:type="dxa"/>
          </w:tcPr>
          <w:p w14:paraId="54DAE7C8" w14:textId="77777777" w:rsidR="005964E4" w:rsidRPr="005964E4" w:rsidRDefault="005964E4" w:rsidP="005964E4">
            <w:pPr>
              <w:spacing w:before="111"/>
              <w:ind w:right="62"/>
              <w:jc w:val="right"/>
              <w:rPr>
                <w:rFonts w:ascii="Calibri" w:eastAsia="Calibri" w:hAnsi="Calibri" w:cs="Calibri"/>
                <w:sz w:val="17"/>
                <w:szCs w:val="22"/>
                <w:lang w:val="es-ES" w:eastAsia="en-US"/>
              </w:rPr>
            </w:pPr>
            <w:r w:rsidRPr="005964E4">
              <w:rPr>
                <w:rFonts w:ascii="Calibri" w:eastAsia="Calibri" w:hAnsi="Calibri" w:cs="Calibri"/>
                <w:spacing w:val="-4"/>
                <w:sz w:val="17"/>
                <w:szCs w:val="22"/>
                <w:lang w:val="es-ES" w:eastAsia="en-US"/>
              </w:rPr>
              <w:t>1,00</w:t>
            </w:r>
          </w:p>
        </w:tc>
        <w:tc>
          <w:tcPr>
            <w:tcW w:w="1073" w:type="dxa"/>
          </w:tcPr>
          <w:p w14:paraId="6CFABE2B" w14:textId="0157241A" w:rsidR="005964E4" w:rsidRPr="005964E4" w:rsidRDefault="005964E4" w:rsidP="005964E4">
            <w:pPr>
              <w:tabs>
                <w:tab w:val="left" w:pos="587"/>
              </w:tabs>
              <w:spacing w:before="111"/>
              <w:ind w:left="23"/>
              <w:jc w:val="center"/>
              <w:rPr>
                <w:rFonts w:ascii="Calibri" w:eastAsia="Calibri" w:hAnsi="Calibri" w:cs="Calibri"/>
                <w:sz w:val="17"/>
                <w:szCs w:val="22"/>
                <w:lang w:val="es-ES" w:eastAsia="en-US"/>
              </w:rPr>
            </w:pPr>
          </w:p>
        </w:tc>
        <w:tc>
          <w:tcPr>
            <w:tcW w:w="1127" w:type="dxa"/>
          </w:tcPr>
          <w:p w14:paraId="6A5E61A4" w14:textId="358D1B25" w:rsidR="005964E4" w:rsidRPr="005964E4" w:rsidRDefault="005964E4" w:rsidP="005964E4">
            <w:pPr>
              <w:tabs>
                <w:tab w:val="left" w:pos="290"/>
              </w:tabs>
              <w:spacing w:before="111"/>
              <w:ind w:right="58"/>
              <w:jc w:val="right"/>
              <w:rPr>
                <w:rFonts w:ascii="Calibri" w:eastAsia="Calibri" w:hAnsi="Calibri" w:cs="Calibri"/>
                <w:sz w:val="17"/>
                <w:szCs w:val="22"/>
                <w:lang w:val="es-ES" w:eastAsia="en-US"/>
              </w:rPr>
            </w:pPr>
          </w:p>
        </w:tc>
      </w:tr>
      <w:tr w:rsidR="005964E4" w:rsidRPr="005964E4" w14:paraId="4BD58AC8" w14:textId="77777777" w:rsidTr="005964E4">
        <w:trPr>
          <w:trHeight w:val="208"/>
        </w:trPr>
        <w:tc>
          <w:tcPr>
            <w:tcW w:w="545" w:type="dxa"/>
          </w:tcPr>
          <w:p w14:paraId="1C7CD8C7" w14:textId="77777777" w:rsidR="005964E4" w:rsidRPr="005964E4" w:rsidRDefault="005964E4" w:rsidP="005964E4">
            <w:pPr>
              <w:rPr>
                <w:rFonts w:eastAsia="Calibri" w:hAnsi="Calibri" w:cs="Calibri"/>
                <w:sz w:val="14"/>
                <w:szCs w:val="22"/>
                <w:lang w:val="es-ES" w:eastAsia="en-US"/>
              </w:rPr>
            </w:pPr>
          </w:p>
        </w:tc>
        <w:tc>
          <w:tcPr>
            <w:tcW w:w="5259" w:type="dxa"/>
          </w:tcPr>
          <w:p w14:paraId="7C951897" w14:textId="77777777" w:rsidR="005964E4" w:rsidRPr="005964E4" w:rsidRDefault="005964E4" w:rsidP="005964E4">
            <w:pPr>
              <w:spacing w:before="3" w:line="185" w:lineRule="exact"/>
              <w:ind w:left="31"/>
              <w:rPr>
                <w:rFonts w:ascii="Calibri" w:eastAsia="Calibri" w:hAnsi="Calibri" w:cs="Calibri"/>
                <w:b/>
                <w:sz w:val="17"/>
                <w:szCs w:val="22"/>
                <w:lang w:val="es-ES" w:eastAsia="en-US"/>
              </w:rPr>
            </w:pPr>
            <w:proofErr w:type="gramStart"/>
            <w:r w:rsidRPr="005964E4">
              <w:rPr>
                <w:rFonts w:ascii="Calibri" w:eastAsia="Calibri" w:hAnsi="Calibri" w:cs="Calibri"/>
                <w:b/>
                <w:spacing w:val="-2"/>
                <w:sz w:val="17"/>
                <w:szCs w:val="22"/>
                <w:lang w:val="es-ES" w:eastAsia="en-US"/>
              </w:rPr>
              <w:t>TOTAL</w:t>
            </w:r>
            <w:proofErr w:type="gramEnd"/>
            <w:r w:rsidRPr="005964E4">
              <w:rPr>
                <w:rFonts w:ascii="Calibri" w:eastAsia="Calibri" w:hAnsi="Calibri" w:cs="Calibri"/>
                <w:b/>
                <w:spacing w:val="-1"/>
                <w:sz w:val="17"/>
                <w:szCs w:val="22"/>
                <w:lang w:val="es-ES" w:eastAsia="en-US"/>
              </w:rPr>
              <w:t xml:space="preserve"> </w:t>
            </w:r>
            <w:r w:rsidRPr="005964E4">
              <w:rPr>
                <w:rFonts w:ascii="Calibri" w:eastAsia="Calibri" w:hAnsi="Calibri" w:cs="Calibri"/>
                <w:b/>
                <w:spacing w:val="-2"/>
                <w:sz w:val="17"/>
                <w:szCs w:val="22"/>
                <w:lang w:val="es-ES" w:eastAsia="en-US"/>
              </w:rPr>
              <w:t>COSTO</w:t>
            </w:r>
            <w:r w:rsidRPr="005964E4">
              <w:rPr>
                <w:rFonts w:ascii="Calibri" w:eastAsia="Calibri" w:hAnsi="Calibri" w:cs="Calibri"/>
                <w:b/>
                <w:spacing w:val="-3"/>
                <w:sz w:val="17"/>
                <w:szCs w:val="22"/>
                <w:lang w:val="es-ES" w:eastAsia="en-US"/>
              </w:rPr>
              <w:t xml:space="preserve"> </w:t>
            </w:r>
            <w:r w:rsidRPr="005964E4">
              <w:rPr>
                <w:rFonts w:ascii="Calibri" w:eastAsia="Calibri" w:hAnsi="Calibri" w:cs="Calibri"/>
                <w:b/>
                <w:spacing w:val="-2"/>
                <w:sz w:val="17"/>
                <w:szCs w:val="22"/>
                <w:lang w:val="es-ES" w:eastAsia="en-US"/>
              </w:rPr>
              <w:t>DIRECTO</w:t>
            </w:r>
          </w:p>
        </w:tc>
        <w:tc>
          <w:tcPr>
            <w:tcW w:w="707" w:type="dxa"/>
          </w:tcPr>
          <w:p w14:paraId="7EDD51F0" w14:textId="77777777" w:rsidR="005964E4" w:rsidRPr="005964E4" w:rsidRDefault="005964E4" w:rsidP="005964E4">
            <w:pPr>
              <w:rPr>
                <w:rFonts w:eastAsia="Calibri" w:hAnsi="Calibri" w:cs="Calibri"/>
                <w:sz w:val="14"/>
                <w:szCs w:val="22"/>
                <w:lang w:val="es-ES" w:eastAsia="en-US"/>
              </w:rPr>
            </w:pPr>
          </w:p>
        </w:tc>
        <w:tc>
          <w:tcPr>
            <w:tcW w:w="892" w:type="dxa"/>
          </w:tcPr>
          <w:p w14:paraId="0B9D5269" w14:textId="77777777" w:rsidR="005964E4" w:rsidRPr="005964E4" w:rsidRDefault="005964E4" w:rsidP="005964E4">
            <w:pPr>
              <w:rPr>
                <w:rFonts w:eastAsia="Calibri" w:hAnsi="Calibri" w:cs="Calibri"/>
                <w:sz w:val="14"/>
                <w:szCs w:val="22"/>
                <w:lang w:val="es-ES" w:eastAsia="en-US"/>
              </w:rPr>
            </w:pPr>
          </w:p>
        </w:tc>
        <w:tc>
          <w:tcPr>
            <w:tcW w:w="1073" w:type="dxa"/>
          </w:tcPr>
          <w:p w14:paraId="2D6F411D" w14:textId="77777777" w:rsidR="005964E4" w:rsidRPr="005964E4" w:rsidRDefault="005964E4" w:rsidP="005964E4">
            <w:pPr>
              <w:rPr>
                <w:rFonts w:eastAsia="Calibri" w:hAnsi="Calibri" w:cs="Calibri"/>
                <w:sz w:val="14"/>
                <w:szCs w:val="22"/>
                <w:lang w:val="es-ES" w:eastAsia="en-US"/>
              </w:rPr>
            </w:pPr>
          </w:p>
        </w:tc>
        <w:tc>
          <w:tcPr>
            <w:tcW w:w="1127" w:type="dxa"/>
          </w:tcPr>
          <w:p w14:paraId="2021CD81" w14:textId="07109BC4" w:rsidR="005964E4" w:rsidRPr="005964E4" w:rsidRDefault="005964E4" w:rsidP="005964E4">
            <w:pPr>
              <w:spacing w:line="188" w:lineRule="exact"/>
              <w:ind w:right="58"/>
              <w:jc w:val="right"/>
              <w:rPr>
                <w:rFonts w:ascii="Calibri" w:eastAsia="Calibri" w:hAnsi="Calibri" w:cs="Calibri"/>
                <w:b/>
                <w:sz w:val="17"/>
                <w:szCs w:val="22"/>
                <w:lang w:val="es-ES" w:eastAsia="en-US"/>
              </w:rPr>
            </w:pPr>
          </w:p>
        </w:tc>
      </w:tr>
      <w:tr w:rsidR="005964E4" w:rsidRPr="005964E4" w14:paraId="7673C94C" w14:textId="77777777" w:rsidTr="005964E4">
        <w:trPr>
          <w:trHeight w:val="208"/>
        </w:trPr>
        <w:tc>
          <w:tcPr>
            <w:tcW w:w="545" w:type="dxa"/>
          </w:tcPr>
          <w:p w14:paraId="5A39E7FB" w14:textId="77777777" w:rsidR="005964E4" w:rsidRPr="005964E4" w:rsidRDefault="005964E4" w:rsidP="005964E4">
            <w:pPr>
              <w:rPr>
                <w:rFonts w:eastAsia="Calibri" w:hAnsi="Calibri" w:cs="Calibri"/>
                <w:sz w:val="14"/>
                <w:szCs w:val="22"/>
                <w:lang w:val="es-ES" w:eastAsia="en-US"/>
              </w:rPr>
            </w:pPr>
          </w:p>
        </w:tc>
        <w:tc>
          <w:tcPr>
            <w:tcW w:w="5259" w:type="dxa"/>
          </w:tcPr>
          <w:p w14:paraId="7A857367" w14:textId="77777777" w:rsidR="005964E4" w:rsidRPr="005964E4" w:rsidRDefault="005964E4" w:rsidP="005964E4">
            <w:pPr>
              <w:spacing w:line="188"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ADMINISTRACION</w:t>
            </w:r>
          </w:p>
        </w:tc>
        <w:tc>
          <w:tcPr>
            <w:tcW w:w="707" w:type="dxa"/>
          </w:tcPr>
          <w:p w14:paraId="6CA933D8" w14:textId="77777777" w:rsidR="005964E4" w:rsidRPr="005964E4" w:rsidRDefault="005964E4" w:rsidP="005964E4">
            <w:pPr>
              <w:spacing w:line="188" w:lineRule="exact"/>
              <w:ind w:left="37" w:right="5"/>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24%</w:t>
            </w:r>
          </w:p>
        </w:tc>
        <w:tc>
          <w:tcPr>
            <w:tcW w:w="892" w:type="dxa"/>
          </w:tcPr>
          <w:p w14:paraId="3236E85F" w14:textId="77777777" w:rsidR="005964E4" w:rsidRPr="005964E4" w:rsidRDefault="005964E4" w:rsidP="005964E4">
            <w:pPr>
              <w:rPr>
                <w:rFonts w:eastAsia="Calibri" w:hAnsi="Calibri" w:cs="Calibri"/>
                <w:sz w:val="14"/>
                <w:szCs w:val="22"/>
                <w:lang w:val="es-ES" w:eastAsia="en-US"/>
              </w:rPr>
            </w:pPr>
          </w:p>
        </w:tc>
        <w:tc>
          <w:tcPr>
            <w:tcW w:w="1073" w:type="dxa"/>
          </w:tcPr>
          <w:p w14:paraId="7F7D4492" w14:textId="77777777" w:rsidR="005964E4" w:rsidRPr="005964E4" w:rsidRDefault="005964E4" w:rsidP="005964E4">
            <w:pPr>
              <w:rPr>
                <w:rFonts w:eastAsia="Calibri" w:hAnsi="Calibri" w:cs="Calibri"/>
                <w:sz w:val="14"/>
                <w:szCs w:val="22"/>
                <w:lang w:val="es-ES" w:eastAsia="en-US"/>
              </w:rPr>
            </w:pPr>
          </w:p>
        </w:tc>
        <w:tc>
          <w:tcPr>
            <w:tcW w:w="1127" w:type="dxa"/>
          </w:tcPr>
          <w:p w14:paraId="03BCA0DC" w14:textId="23346906" w:rsidR="005964E4" w:rsidRPr="005964E4" w:rsidRDefault="005964E4" w:rsidP="005964E4">
            <w:pPr>
              <w:tabs>
                <w:tab w:val="left" w:pos="290"/>
              </w:tabs>
              <w:spacing w:line="188" w:lineRule="exact"/>
              <w:ind w:right="58"/>
              <w:jc w:val="right"/>
              <w:rPr>
                <w:rFonts w:ascii="Calibri" w:eastAsia="Calibri" w:hAnsi="Calibri" w:cs="Calibri"/>
                <w:sz w:val="17"/>
                <w:szCs w:val="22"/>
                <w:lang w:val="es-ES" w:eastAsia="en-US"/>
              </w:rPr>
            </w:pPr>
          </w:p>
        </w:tc>
      </w:tr>
      <w:tr w:rsidR="005964E4" w:rsidRPr="005964E4" w14:paraId="6FBAEF2C" w14:textId="77777777" w:rsidTr="005964E4">
        <w:trPr>
          <w:trHeight w:val="208"/>
        </w:trPr>
        <w:tc>
          <w:tcPr>
            <w:tcW w:w="545" w:type="dxa"/>
          </w:tcPr>
          <w:p w14:paraId="52FE5D59" w14:textId="77777777" w:rsidR="005964E4" w:rsidRPr="005964E4" w:rsidRDefault="005964E4" w:rsidP="005964E4">
            <w:pPr>
              <w:rPr>
                <w:rFonts w:eastAsia="Calibri" w:hAnsi="Calibri" w:cs="Calibri"/>
                <w:sz w:val="14"/>
                <w:szCs w:val="22"/>
                <w:lang w:val="es-ES" w:eastAsia="en-US"/>
              </w:rPr>
            </w:pPr>
          </w:p>
        </w:tc>
        <w:tc>
          <w:tcPr>
            <w:tcW w:w="5259" w:type="dxa"/>
          </w:tcPr>
          <w:p w14:paraId="034FF92D" w14:textId="77777777" w:rsidR="005964E4" w:rsidRPr="005964E4" w:rsidRDefault="005964E4" w:rsidP="005964E4">
            <w:pPr>
              <w:spacing w:line="188"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UTILIDAD</w:t>
            </w:r>
          </w:p>
        </w:tc>
        <w:tc>
          <w:tcPr>
            <w:tcW w:w="707" w:type="dxa"/>
          </w:tcPr>
          <w:p w14:paraId="2E16DEA8" w14:textId="77777777" w:rsidR="005964E4" w:rsidRPr="005964E4" w:rsidRDefault="005964E4" w:rsidP="005964E4">
            <w:pPr>
              <w:spacing w:line="188" w:lineRule="exact"/>
              <w:ind w:left="37" w:right="2"/>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5%</w:t>
            </w:r>
          </w:p>
        </w:tc>
        <w:tc>
          <w:tcPr>
            <w:tcW w:w="892" w:type="dxa"/>
          </w:tcPr>
          <w:p w14:paraId="3E68AC6C" w14:textId="77777777" w:rsidR="005964E4" w:rsidRPr="005964E4" w:rsidRDefault="005964E4" w:rsidP="005964E4">
            <w:pPr>
              <w:rPr>
                <w:rFonts w:eastAsia="Calibri" w:hAnsi="Calibri" w:cs="Calibri"/>
                <w:sz w:val="14"/>
                <w:szCs w:val="22"/>
                <w:lang w:val="es-ES" w:eastAsia="en-US"/>
              </w:rPr>
            </w:pPr>
          </w:p>
        </w:tc>
        <w:tc>
          <w:tcPr>
            <w:tcW w:w="1073" w:type="dxa"/>
          </w:tcPr>
          <w:p w14:paraId="50AB9076" w14:textId="77777777" w:rsidR="005964E4" w:rsidRPr="005964E4" w:rsidRDefault="005964E4" w:rsidP="005964E4">
            <w:pPr>
              <w:rPr>
                <w:rFonts w:eastAsia="Calibri" w:hAnsi="Calibri" w:cs="Calibri"/>
                <w:sz w:val="14"/>
                <w:szCs w:val="22"/>
                <w:lang w:val="es-ES" w:eastAsia="en-US"/>
              </w:rPr>
            </w:pPr>
          </w:p>
        </w:tc>
        <w:tc>
          <w:tcPr>
            <w:tcW w:w="1127" w:type="dxa"/>
          </w:tcPr>
          <w:p w14:paraId="60D1E7EA" w14:textId="2CADE0B6"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7B14D695" w14:textId="77777777" w:rsidTr="005964E4">
        <w:trPr>
          <w:trHeight w:val="208"/>
        </w:trPr>
        <w:tc>
          <w:tcPr>
            <w:tcW w:w="545" w:type="dxa"/>
          </w:tcPr>
          <w:p w14:paraId="71764BCA" w14:textId="77777777" w:rsidR="005964E4" w:rsidRPr="005964E4" w:rsidRDefault="005964E4" w:rsidP="005964E4">
            <w:pPr>
              <w:rPr>
                <w:rFonts w:eastAsia="Calibri" w:hAnsi="Calibri" w:cs="Calibri"/>
                <w:sz w:val="14"/>
                <w:szCs w:val="22"/>
                <w:lang w:val="es-ES" w:eastAsia="en-US"/>
              </w:rPr>
            </w:pPr>
          </w:p>
        </w:tc>
        <w:tc>
          <w:tcPr>
            <w:tcW w:w="5259" w:type="dxa"/>
          </w:tcPr>
          <w:p w14:paraId="6246784C" w14:textId="77777777" w:rsidR="005964E4" w:rsidRPr="005964E4" w:rsidRDefault="005964E4" w:rsidP="005964E4">
            <w:pPr>
              <w:spacing w:line="188" w:lineRule="exact"/>
              <w:ind w:left="31"/>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IVA</w:t>
            </w:r>
            <w:r w:rsidRPr="005964E4">
              <w:rPr>
                <w:rFonts w:ascii="Calibri" w:eastAsia="Calibri" w:hAnsi="Calibri" w:cs="Calibri"/>
                <w:spacing w:val="-1"/>
                <w:sz w:val="17"/>
                <w:szCs w:val="22"/>
                <w:lang w:val="es-ES" w:eastAsia="en-US"/>
              </w:rPr>
              <w:t xml:space="preserve"> </w:t>
            </w:r>
            <w:r w:rsidRPr="005964E4">
              <w:rPr>
                <w:rFonts w:ascii="Calibri" w:eastAsia="Calibri" w:hAnsi="Calibri" w:cs="Calibri"/>
                <w:spacing w:val="-2"/>
                <w:sz w:val="17"/>
                <w:szCs w:val="22"/>
                <w:lang w:val="es-ES" w:eastAsia="en-US"/>
              </w:rPr>
              <w:t>SOBRE</w:t>
            </w:r>
            <w:r w:rsidRPr="005964E4">
              <w:rPr>
                <w:rFonts w:ascii="Calibri" w:eastAsia="Calibri" w:hAnsi="Calibri" w:cs="Calibri"/>
                <w:spacing w:val="-3"/>
                <w:sz w:val="17"/>
                <w:szCs w:val="22"/>
                <w:lang w:val="es-ES" w:eastAsia="en-US"/>
              </w:rPr>
              <w:t xml:space="preserve"> </w:t>
            </w:r>
            <w:r w:rsidRPr="005964E4">
              <w:rPr>
                <w:rFonts w:ascii="Calibri" w:eastAsia="Calibri" w:hAnsi="Calibri" w:cs="Calibri"/>
                <w:spacing w:val="-2"/>
                <w:sz w:val="17"/>
                <w:szCs w:val="22"/>
                <w:lang w:val="es-ES" w:eastAsia="en-US"/>
              </w:rPr>
              <w:t>UTILIDAD</w:t>
            </w:r>
          </w:p>
        </w:tc>
        <w:tc>
          <w:tcPr>
            <w:tcW w:w="707" w:type="dxa"/>
          </w:tcPr>
          <w:p w14:paraId="4481D573" w14:textId="77777777" w:rsidR="005964E4" w:rsidRPr="005964E4" w:rsidRDefault="005964E4" w:rsidP="005964E4">
            <w:pPr>
              <w:spacing w:line="188" w:lineRule="exact"/>
              <w:ind w:left="37" w:right="5"/>
              <w:jc w:val="center"/>
              <w:rPr>
                <w:rFonts w:ascii="Calibri" w:eastAsia="Calibri" w:hAnsi="Calibri" w:cs="Calibri"/>
                <w:sz w:val="17"/>
                <w:szCs w:val="22"/>
                <w:lang w:val="es-ES" w:eastAsia="en-US"/>
              </w:rPr>
            </w:pPr>
            <w:r w:rsidRPr="005964E4">
              <w:rPr>
                <w:rFonts w:ascii="Calibri" w:eastAsia="Calibri" w:hAnsi="Calibri" w:cs="Calibri"/>
                <w:spacing w:val="-5"/>
                <w:sz w:val="17"/>
                <w:szCs w:val="22"/>
                <w:lang w:val="es-ES" w:eastAsia="en-US"/>
              </w:rPr>
              <w:t>19%</w:t>
            </w:r>
          </w:p>
        </w:tc>
        <w:tc>
          <w:tcPr>
            <w:tcW w:w="892" w:type="dxa"/>
          </w:tcPr>
          <w:p w14:paraId="43E66E73" w14:textId="77777777" w:rsidR="005964E4" w:rsidRPr="005964E4" w:rsidRDefault="005964E4" w:rsidP="005964E4">
            <w:pPr>
              <w:rPr>
                <w:rFonts w:eastAsia="Calibri" w:hAnsi="Calibri" w:cs="Calibri"/>
                <w:sz w:val="14"/>
                <w:szCs w:val="22"/>
                <w:lang w:val="es-ES" w:eastAsia="en-US"/>
              </w:rPr>
            </w:pPr>
          </w:p>
        </w:tc>
        <w:tc>
          <w:tcPr>
            <w:tcW w:w="1073" w:type="dxa"/>
          </w:tcPr>
          <w:p w14:paraId="7A280B2A" w14:textId="77777777" w:rsidR="005964E4" w:rsidRPr="005964E4" w:rsidRDefault="005964E4" w:rsidP="005964E4">
            <w:pPr>
              <w:rPr>
                <w:rFonts w:eastAsia="Calibri" w:hAnsi="Calibri" w:cs="Calibri"/>
                <w:sz w:val="14"/>
                <w:szCs w:val="22"/>
                <w:lang w:val="es-ES" w:eastAsia="en-US"/>
              </w:rPr>
            </w:pPr>
          </w:p>
        </w:tc>
        <w:tc>
          <w:tcPr>
            <w:tcW w:w="1127" w:type="dxa"/>
          </w:tcPr>
          <w:p w14:paraId="6D413ED8" w14:textId="259279ED" w:rsidR="005964E4" w:rsidRPr="005964E4" w:rsidRDefault="005964E4" w:rsidP="005964E4">
            <w:pPr>
              <w:tabs>
                <w:tab w:val="left" w:pos="417"/>
              </w:tabs>
              <w:spacing w:line="188" w:lineRule="exact"/>
              <w:ind w:right="58"/>
              <w:jc w:val="right"/>
              <w:rPr>
                <w:rFonts w:ascii="Calibri" w:eastAsia="Calibri" w:hAnsi="Calibri" w:cs="Calibri"/>
                <w:sz w:val="17"/>
                <w:szCs w:val="22"/>
                <w:lang w:val="es-ES" w:eastAsia="en-US"/>
              </w:rPr>
            </w:pPr>
          </w:p>
        </w:tc>
      </w:tr>
      <w:tr w:rsidR="005964E4" w:rsidRPr="005964E4" w14:paraId="6B300908" w14:textId="77777777" w:rsidTr="005964E4">
        <w:trPr>
          <w:trHeight w:val="208"/>
        </w:trPr>
        <w:tc>
          <w:tcPr>
            <w:tcW w:w="545" w:type="dxa"/>
          </w:tcPr>
          <w:p w14:paraId="6979048B" w14:textId="77777777" w:rsidR="005964E4" w:rsidRPr="005964E4" w:rsidRDefault="005964E4" w:rsidP="005964E4">
            <w:pPr>
              <w:rPr>
                <w:rFonts w:eastAsia="Calibri" w:hAnsi="Calibri" w:cs="Calibri"/>
                <w:sz w:val="14"/>
                <w:szCs w:val="22"/>
                <w:lang w:val="es-ES" w:eastAsia="en-US"/>
              </w:rPr>
            </w:pPr>
          </w:p>
        </w:tc>
        <w:tc>
          <w:tcPr>
            <w:tcW w:w="5259" w:type="dxa"/>
          </w:tcPr>
          <w:p w14:paraId="62B0306B" w14:textId="77777777" w:rsidR="005964E4" w:rsidRPr="005964E4" w:rsidRDefault="005964E4" w:rsidP="005964E4">
            <w:pPr>
              <w:spacing w:line="188" w:lineRule="exact"/>
              <w:ind w:left="31"/>
              <w:rPr>
                <w:rFonts w:ascii="Calibri" w:eastAsia="Calibri" w:hAnsi="Calibri" w:cs="Calibri"/>
                <w:b/>
                <w:sz w:val="17"/>
                <w:szCs w:val="22"/>
                <w:lang w:val="es-ES" w:eastAsia="en-US"/>
              </w:rPr>
            </w:pPr>
            <w:proofErr w:type="gramStart"/>
            <w:r w:rsidRPr="005964E4">
              <w:rPr>
                <w:rFonts w:ascii="Calibri" w:eastAsia="Calibri" w:hAnsi="Calibri" w:cs="Calibri"/>
                <w:b/>
                <w:spacing w:val="-2"/>
                <w:sz w:val="17"/>
                <w:szCs w:val="22"/>
                <w:lang w:val="es-ES" w:eastAsia="en-US"/>
              </w:rPr>
              <w:t>TOTAL</w:t>
            </w:r>
            <w:proofErr w:type="gramEnd"/>
            <w:r w:rsidRPr="005964E4">
              <w:rPr>
                <w:rFonts w:ascii="Calibri" w:eastAsia="Calibri" w:hAnsi="Calibri" w:cs="Calibri"/>
                <w:b/>
                <w:spacing w:val="-2"/>
                <w:sz w:val="17"/>
                <w:szCs w:val="22"/>
                <w:lang w:val="es-ES" w:eastAsia="en-US"/>
              </w:rPr>
              <w:t xml:space="preserve"> PRESUPUESTO</w:t>
            </w:r>
          </w:p>
        </w:tc>
        <w:tc>
          <w:tcPr>
            <w:tcW w:w="707" w:type="dxa"/>
          </w:tcPr>
          <w:p w14:paraId="1C3E769A" w14:textId="77777777" w:rsidR="005964E4" w:rsidRPr="005964E4" w:rsidRDefault="005964E4" w:rsidP="005964E4">
            <w:pPr>
              <w:rPr>
                <w:rFonts w:eastAsia="Calibri" w:hAnsi="Calibri" w:cs="Calibri"/>
                <w:sz w:val="14"/>
                <w:szCs w:val="22"/>
                <w:lang w:val="es-ES" w:eastAsia="en-US"/>
              </w:rPr>
            </w:pPr>
          </w:p>
        </w:tc>
        <w:tc>
          <w:tcPr>
            <w:tcW w:w="892" w:type="dxa"/>
          </w:tcPr>
          <w:p w14:paraId="2358C3D8" w14:textId="77777777" w:rsidR="005964E4" w:rsidRPr="005964E4" w:rsidRDefault="005964E4" w:rsidP="005964E4">
            <w:pPr>
              <w:rPr>
                <w:rFonts w:eastAsia="Calibri" w:hAnsi="Calibri" w:cs="Calibri"/>
                <w:sz w:val="14"/>
                <w:szCs w:val="22"/>
                <w:lang w:val="es-ES" w:eastAsia="en-US"/>
              </w:rPr>
            </w:pPr>
          </w:p>
        </w:tc>
        <w:tc>
          <w:tcPr>
            <w:tcW w:w="1073" w:type="dxa"/>
          </w:tcPr>
          <w:p w14:paraId="1F5DFD67" w14:textId="77777777" w:rsidR="005964E4" w:rsidRPr="005964E4" w:rsidRDefault="005964E4" w:rsidP="005964E4">
            <w:pPr>
              <w:rPr>
                <w:rFonts w:eastAsia="Calibri" w:hAnsi="Calibri" w:cs="Calibri"/>
                <w:sz w:val="14"/>
                <w:szCs w:val="22"/>
                <w:lang w:val="es-ES" w:eastAsia="en-US"/>
              </w:rPr>
            </w:pPr>
          </w:p>
        </w:tc>
        <w:tc>
          <w:tcPr>
            <w:tcW w:w="1127" w:type="dxa"/>
          </w:tcPr>
          <w:p w14:paraId="73CF1A47" w14:textId="7F5C4615" w:rsidR="005964E4" w:rsidRPr="005964E4" w:rsidRDefault="005964E4" w:rsidP="005964E4">
            <w:pPr>
              <w:spacing w:line="188" w:lineRule="exact"/>
              <w:ind w:right="58"/>
              <w:jc w:val="right"/>
              <w:rPr>
                <w:rFonts w:ascii="Calibri" w:eastAsia="Calibri" w:hAnsi="Calibri" w:cs="Calibri"/>
                <w:b/>
                <w:sz w:val="17"/>
                <w:szCs w:val="22"/>
                <w:lang w:val="es-ES" w:eastAsia="en-US"/>
              </w:rPr>
            </w:pPr>
          </w:p>
        </w:tc>
      </w:tr>
      <w:tr w:rsidR="005964E4" w:rsidRPr="005964E4" w14:paraId="572393D7" w14:textId="77777777" w:rsidTr="005964E4">
        <w:trPr>
          <w:trHeight w:val="208"/>
        </w:trPr>
        <w:tc>
          <w:tcPr>
            <w:tcW w:w="545" w:type="dxa"/>
            <w:tcBorders>
              <w:right w:val="nil"/>
            </w:tcBorders>
          </w:tcPr>
          <w:p w14:paraId="2CD75FD5" w14:textId="77777777" w:rsidR="005964E4" w:rsidRPr="005964E4" w:rsidRDefault="005964E4" w:rsidP="005964E4">
            <w:pPr>
              <w:rPr>
                <w:rFonts w:eastAsia="Calibri" w:hAnsi="Calibri" w:cs="Calibri"/>
                <w:sz w:val="14"/>
                <w:szCs w:val="22"/>
                <w:lang w:val="es-ES" w:eastAsia="en-US"/>
              </w:rPr>
            </w:pPr>
          </w:p>
        </w:tc>
        <w:tc>
          <w:tcPr>
            <w:tcW w:w="5259" w:type="dxa"/>
            <w:tcBorders>
              <w:left w:val="nil"/>
              <w:right w:val="nil"/>
            </w:tcBorders>
          </w:tcPr>
          <w:p w14:paraId="5D8445D2" w14:textId="77777777" w:rsidR="005964E4" w:rsidRPr="005964E4" w:rsidRDefault="005964E4" w:rsidP="005964E4">
            <w:pPr>
              <w:spacing w:line="188" w:lineRule="exact"/>
              <w:ind w:left="38"/>
              <w:rPr>
                <w:rFonts w:ascii="Calibri" w:eastAsia="Calibri" w:hAnsi="Calibri" w:cs="Calibri"/>
                <w:sz w:val="17"/>
                <w:szCs w:val="22"/>
                <w:lang w:val="es-ES" w:eastAsia="en-US"/>
              </w:rPr>
            </w:pPr>
            <w:r w:rsidRPr="005964E4">
              <w:rPr>
                <w:rFonts w:ascii="Calibri" w:eastAsia="Calibri" w:hAnsi="Calibri" w:cs="Calibri"/>
                <w:sz w:val="17"/>
                <w:szCs w:val="22"/>
                <w:lang w:val="es-ES" w:eastAsia="en-US"/>
              </w:rPr>
              <w:t>AREA</w:t>
            </w:r>
            <w:r w:rsidRPr="005964E4">
              <w:rPr>
                <w:rFonts w:ascii="Calibri" w:eastAsia="Calibri" w:hAnsi="Calibri" w:cs="Calibri"/>
                <w:spacing w:val="-6"/>
                <w:sz w:val="17"/>
                <w:szCs w:val="22"/>
                <w:lang w:val="es-ES" w:eastAsia="en-US"/>
              </w:rPr>
              <w:t xml:space="preserve"> </w:t>
            </w:r>
            <w:r w:rsidRPr="005964E4">
              <w:rPr>
                <w:rFonts w:ascii="Calibri" w:eastAsia="Calibri" w:hAnsi="Calibri" w:cs="Calibri"/>
                <w:sz w:val="17"/>
                <w:szCs w:val="22"/>
                <w:lang w:val="es-ES" w:eastAsia="en-US"/>
              </w:rPr>
              <w:t>DE</w:t>
            </w:r>
            <w:r w:rsidRPr="005964E4">
              <w:rPr>
                <w:rFonts w:ascii="Calibri" w:eastAsia="Calibri" w:hAnsi="Calibri" w:cs="Calibri"/>
                <w:spacing w:val="-7"/>
                <w:sz w:val="17"/>
                <w:szCs w:val="22"/>
                <w:lang w:val="es-ES" w:eastAsia="en-US"/>
              </w:rPr>
              <w:t xml:space="preserve"> </w:t>
            </w:r>
            <w:r w:rsidRPr="005964E4">
              <w:rPr>
                <w:rFonts w:ascii="Calibri" w:eastAsia="Calibri" w:hAnsi="Calibri" w:cs="Calibri"/>
                <w:spacing w:val="-2"/>
                <w:sz w:val="17"/>
                <w:szCs w:val="22"/>
                <w:lang w:val="es-ES" w:eastAsia="en-US"/>
              </w:rPr>
              <w:t>INTERVENCION</w:t>
            </w:r>
          </w:p>
        </w:tc>
        <w:tc>
          <w:tcPr>
            <w:tcW w:w="707" w:type="dxa"/>
            <w:tcBorders>
              <w:left w:val="nil"/>
              <w:right w:val="nil"/>
            </w:tcBorders>
          </w:tcPr>
          <w:p w14:paraId="36776228" w14:textId="77777777" w:rsidR="005964E4" w:rsidRPr="005964E4" w:rsidRDefault="005964E4" w:rsidP="005964E4">
            <w:pPr>
              <w:rPr>
                <w:rFonts w:eastAsia="Calibri" w:hAnsi="Calibri" w:cs="Calibri"/>
                <w:sz w:val="14"/>
                <w:szCs w:val="22"/>
                <w:lang w:val="es-ES" w:eastAsia="en-US"/>
              </w:rPr>
            </w:pPr>
          </w:p>
        </w:tc>
        <w:tc>
          <w:tcPr>
            <w:tcW w:w="892" w:type="dxa"/>
            <w:tcBorders>
              <w:left w:val="nil"/>
              <w:right w:val="nil"/>
            </w:tcBorders>
          </w:tcPr>
          <w:p w14:paraId="1CFD5C58" w14:textId="77777777" w:rsidR="005964E4" w:rsidRPr="005964E4" w:rsidRDefault="005964E4" w:rsidP="005964E4">
            <w:pPr>
              <w:rPr>
                <w:rFonts w:eastAsia="Calibri" w:hAnsi="Calibri" w:cs="Calibri"/>
                <w:sz w:val="14"/>
                <w:szCs w:val="22"/>
                <w:lang w:val="es-ES" w:eastAsia="en-US"/>
              </w:rPr>
            </w:pPr>
          </w:p>
        </w:tc>
        <w:tc>
          <w:tcPr>
            <w:tcW w:w="1073" w:type="dxa"/>
            <w:tcBorders>
              <w:left w:val="nil"/>
              <w:right w:val="nil"/>
            </w:tcBorders>
          </w:tcPr>
          <w:p w14:paraId="3ECC5E35" w14:textId="77777777" w:rsidR="005964E4" w:rsidRPr="005964E4" w:rsidRDefault="005964E4" w:rsidP="005964E4">
            <w:pPr>
              <w:rPr>
                <w:rFonts w:eastAsia="Calibri" w:hAnsi="Calibri" w:cs="Calibri"/>
                <w:sz w:val="14"/>
                <w:szCs w:val="22"/>
                <w:lang w:val="es-ES" w:eastAsia="en-US"/>
              </w:rPr>
            </w:pPr>
          </w:p>
        </w:tc>
        <w:tc>
          <w:tcPr>
            <w:tcW w:w="1127" w:type="dxa"/>
            <w:tcBorders>
              <w:left w:val="nil"/>
            </w:tcBorders>
          </w:tcPr>
          <w:p w14:paraId="4146E09C" w14:textId="77777777" w:rsidR="005964E4" w:rsidRPr="005964E4" w:rsidRDefault="005964E4" w:rsidP="005964E4">
            <w:pPr>
              <w:spacing w:line="188" w:lineRule="exact"/>
              <w:ind w:right="59"/>
              <w:jc w:val="right"/>
              <w:rPr>
                <w:rFonts w:ascii="Calibri" w:eastAsia="Calibri" w:hAnsi="Calibri" w:cs="Calibri"/>
                <w:sz w:val="17"/>
                <w:szCs w:val="22"/>
                <w:lang w:val="es-ES" w:eastAsia="en-US"/>
              </w:rPr>
            </w:pPr>
            <w:r w:rsidRPr="005964E4">
              <w:rPr>
                <w:rFonts w:ascii="Calibri" w:eastAsia="Calibri" w:hAnsi="Calibri" w:cs="Calibri"/>
                <w:spacing w:val="-2"/>
                <w:sz w:val="17"/>
                <w:szCs w:val="22"/>
                <w:lang w:val="es-ES" w:eastAsia="en-US"/>
              </w:rPr>
              <w:t>19,74</w:t>
            </w:r>
          </w:p>
        </w:tc>
      </w:tr>
      <w:tr w:rsidR="005964E4" w:rsidRPr="005964E4" w14:paraId="209728FF" w14:textId="77777777" w:rsidTr="005964E4">
        <w:trPr>
          <w:trHeight w:val="208"/>
        </w:trPr>
        <w:tc>
          <w:tcPr>
            <w:tcW w:w="545" w:type="dxa"/>
            <w:tcBorders>
              <w:right w:val="nil"/>
            </w:tcBorders>
          </w:tcPr>
          <w:p w14:paraId="0AEB90C6" w14:textId="77777777" w:rsidR="005964E4" w:rsidRPr="005964E4" w:rsidRDefault="005964E4" w:rsidP="005964E4">
            <w:pPr>
              <w:rPr>
                <w:rFonts w:eastAsia="Calibri" w:hAnsi="Calibri" w:cs="Calibri"/>
                <w:sz w:val="14"/>
                <w:szCs w:val="22"/>
                <w:lang w:val="es-ES" w:eastAsia="en-US"/>
              </w:rPr>
            </w:pPr>
          </w:p>
        </w:tc>
        <w:tc>
          <w:tcPr>
            <w:tcW w:w="5259" w:type="dxa"/>
            <w:tcBorders>
              <w:left w:val="nil"/>
              <w:right w:val="nil"/>
            </w:tcBorders>
          </w:tcPr>
          <w:p w14:paraId="0A1DC477" w14:textId="77777777" w:rsidR="005964E4" w:rsidRPr="005964E4" w:rsidRDefault="005964E4" w:rsidP="005964E4">
            <w:pPr>
              <w:spacing w:line="188" w:lineRule="exact"/>
              <w:ind w:left="38"/>
              <w:rPr>
                <w:rFonts w:ascii="Calibri" w:eastAsia="Calibri" w:hAnsi="Calibri" w:cs="Calibri"/>
                <w:b/>
                <w:sz w:val="17"/>
                <w:szCs w:val="22"/>
                <w:lang w:val="es-ES" w:eastAsia="en-US"/>
              </w:rPr>
            </w:pPr>
            <w:r w:rsidRPr="005964E4">
              <w:rPr>
                <w:rFonts w:ascii="Calibri" w:eastAsia="Calibri" w:hAnsi="Calibri" w:cs="Calibri"/>
                <w:b/>
                <w:spacing w:val="-2"/>
                <w:sz w:val="17"/>
                <w:szCs w:val="22"/>
                <w:lang w:val="es-ES" w:eastAsia="en-US"/>
              </w:rPr>
              <w:t>VALOR</w:t>
            </w:r>
            <w:r w:rsidRPr="005964E4">
              <w:rPr>
                <w:rFonts w:ascii="Calibri" w:eastAsia="Calibri" w:hAnsi="Calibri" w:cs="Calibri"/>
                <w:b/>
                <w:spacing w:val="-5"/>
                <w:sz w:val="17"/>
                <w:szCs w:val="22"/>
                <w:lang w:val="es-ES" w:eastAsia="en-US"/>
              </w:rPr>
              <w:t xml:space="preserve"> </w:t>
            </w:r>
            <w:r w:rsidRPr="005964E4">
              <w:rPr>
                <w:rFonts w:ascii="Calibri" w:eastAsia="Calibri" w:hAnsi="Calibri" w:cs="Calibri"/>
                <w:b/>
                <w:spacing w:val="-2"/>
                <w:sz w:val="17"/>
                <w:szCs w:val="22"/>
                <w:lang w:val="es-ES" w:eastAsia="en-US"/>
              </w:rPr>
              <w:t>INTERVENCION</w:t>
            </w:r>
            <w:r w:rsidRPr="005964E4">
              <w:rPr>
                <w:rFonts w:ascii="Calibri" w:eastAsia="Calibri" w:hAnsi="Calibri" w:cs="Calibri"/>
                <w:b/>
                <w:spacing w:val="-3"/>
                <w:sz w:val="17"/>
                <w:szCs w:val="22"/>
                <w:lang w:val="es-ES" w:eastAsia="en-US"/>
              </w:rPr>
              <w:t xml:space="preserve"> </w:t>
            </w:r>
            <w:r w:rsidRPr="005964E4">
              <w:rPr>
                <w:rFonts w:ascii="Calibri" w:eastAsia="Calibri" w:hAnsi="Calibri" w:cs="Calibri"/>
                <w:b/>
                <w:spacing w:val="-2"/>
                <w:sz w:val="17"/>
                <w:szCs w:val="22"/>
                <w:lang w:val="es-ES" w:eastAsia="en-US"/>
              </w:rPr>
              <w:t>POR</w:t>
            </w:r>
            <w:r w:rsidRPr="005964E4">
              <w:rPr>
                <w:rFonts w:ascii="Calibri" w:eastAsia="Calibri" w:hAnsi="Calibri" w:cs="Calibri"/>
                <w:b/>
                <w:spacing w:val="-5"/>
                <w:sz w:val="17"/>
                <w:szCs w:val="22"/>
                <w:lang w:val="es-ES" w:eastAsia="en-US"/>
              </w:rPr>
              <w:t xml:space="preserve"> </w:t>
            </w:r>
            <w:r w:rsidRPr="005964E4">
              <w:rPr>
                <w:rFonts w:ascii="Calibri" w:eastAsia="Calibri" w:hAnsi="Calibri" w:cs="Calibri"/>
                <w:b/>
                <w:spacing w:val="-2"/>
                <w:sz w:val="17"/>
                <w:szCs w:val="22"/>
                <w:lang w:val="es-ES" w:eastAsia="en-US"/>
              </w:rPr>
              <w:t>METRO</w:t>
            </w:r>
            <w:r w:rsidRPr="005964E4">
              <w:rPr>
                <w:rFonts w:ascii="Calibri" w:eastAsia="Calibri" w:hAnsi="Calibri" w:cs="Calibri"/>
                <w:b/>
                <w:spacing w:val="-4"/>
                <w:sz w:val="17"/>
                <w:szCs w:val="22"/>
                <w:lang w:val="es-ES" w:eastAsia="en-US"/>
              </w:rPr>
              <w:t xml:space="preserve"> </w:t>
            </w:r>
            <w:r w:rsidRPr="005964E4">
              <w:rPr>
                <w:rFonts w:ascii="Calibri" w:eastAsia="Calibri" w:hAnsi="Calibri" w:cs="Calibri"/>
                <w:b/>
                <w:spacing w:val="-2"/>
                <w:sz w:val="17"/>
                <w:szCs w:val="22"/>
                <w:lang w:val="es-ES" w:eastAsia="en-US"/>
              </w:rPr>
              <w:t>CUADRADO</w:t>
            </w:r>
          </w:p>
        </w:tc>
        <w:tc>
          <w:tcPr>
            <w:tcW w:w="707" w:type="dxa"/>
            <w:tcBorders>
              <w:left w:val="nil"/>
              <w:right w:val="nil"/>
            </w:tcBorders>
          </w:tcPr>
          <w:p w14:paraId="3306B61D" w14:textId="77777777" w:rsidR="005964E4" w:rsidRPr="005964E4" w:rsidRDefault="005964E4" w:rsidP="005964E4">
            <w:pPr>
              <w:rPr>
                <w:rFonts w:eastAsia="Calibri" w:hAnsi="Calibri" w:cs="Calibri"/>
                <w:sz w:val="14"/>
                <w:szCs w:val="22"/>
                <w:lang w:val="es-ES" w:eastAsia="en-US"/>
              </w:rPr>
            </w:pPr>
          </w:p>
        </w:tc>
        <w:tc>
          <w:tcPr>
            <w:tcW w:w="892" w:type="dxa"/>
            <w:tcBorders>
              <w:left w:val="nil"/>
              <w:right w:val="nil"/>
            </w:tcBorders>
          </w:tcPr>
          <w:p w14:paraId="238548CF" w14:textId="77777777" w:rsidR="005964E4" w:rsidRPr="005964E4" w:rsidRDefault="005964E4" w:rsidP="005964E4">
            <w:pPr>
              <w:rPr>
                <w:rFonts w:eastAsia="Calibri" w:hAnsi="Calibri" w:cs="Calibri"/>
                <w:sz w:val="14"/>
                <w:szCs w:val="22"/>
                <w:lang w:val="es-ES" w:eastAsia="en-US"/>
              </w:rPr>
            </w:pPr>
          </w:p>
        </w:tc>
        <w:tc>
          <w:tcPr>
            <w:tcW w:w="1073" w:type="dxa"/>
            <w:tcBorders>
              <w:left w:val="nil"/>
              <w:right w:val="nil"/>
            </w:tcBorders>
          </w:tcPr>
          <w:p w14:paraId="4B46F19C" w14:textId="77777777" w:rsidR="005964E4" w:rsidRPr="005964E4" w:rsidRDefault="005964E4" w:rsidP="005964E4">
            <w:pPr>
              <w:rPr>
                <w:rFonts w:eastAsia="Calibri" w:hAnsi="Calibri" w:cs="Calibri"/>
                <w:sz w:val="14"/>
                <w:szCs w:val="22"/>
                <w:lang w:val="es-ES" w:eastAsia="en-US"/>
              </w:rPr>
            </w:pPr>
          </w:p>
        </w:tc>
        <w:tc>
          <w:tcPr>
            <w:tcW w:w="1127" w:type="dxa"/>
            <w:tcBorders>
              <w:left w:val="nil"/>
            </w:tcBorders>
          </w:tcPr>
          <w:p w14:paraId="7BAFC14A" w14:textId="11F9990B" w:rsidR="005964E4" w:rsidRPr="005964E4" w:rsidRDefault="005964E4" w:rsidP="005964E4">
            <w:pPr>
              <w:tabs>
                <w:tab w:val="left" w:pos="285"/>
              </w:tabs>
              <w:spacing w:line="188" w:lineRule="exact"/>
              <w:ind w:right="58"/>
              <w:jc w:val="right"/>
              <w:rPr>
                <w:rFonts w:ascii="Calibri" w:eastAsia="Calibri" w:hAnsi="Calibri" w:cs="Calibri"/>
                <w:b/>
                <w:sz w:val="17"/>
                <w:szCs w:val="22"/>
                <w:lang w:val="es-ES" w:eastAsia="en-US"/>
              </w:rPr>
            </w:pPr>
          </w:p>
        </w:tc>
      </w:tr>
    </w:tbl>
    <w:p w14:paraId="1CFA833B" w14:textId="77777777" w:rsidR="00026430" w:rsidRPr="007D4F3F" w:rsidRDefault="00026430" w:rsidP="00735891">
      <w:pPr>
        <w:pBdr>
          <w:top w:val="nil"/>
          <w:left w:val="nil"/>
          <w:bottom w:val="nil"/>
          <w:right w:val="nil"/>
          <w:between w:val="nil"/>
        </w:pBdr>
        <w:spacing w:line="276" w:lineRule="auto"/>
        <w:jc w:val="both"/>
        <w:rPr>
          <w:rFonts w:ascii="Arial" w:eastAsia="Arial" w:hAnsi="Arial" w:cs="Arial"/>
          <w:sz w:val="22"/>
          <w:szCs w:val="22"/>
          <w:lang w:val="es-ES"/>
        </w:rPr>
      </w:pPr>
    </w:p>
    <w:bookmarkEnd w:id="2"/>
    <w:p w14:paraId="0C44F32B" w14:textId="6C60576A" w:rsidR="00C078CE" w:rsidRDefault="00C078CE" w:rsidP="005F7707">
      <w:pPr>
        <w:pBdr>
          <w:top w:val="nil"/>
          <w:left w:val="nil"/>
          <w:bottom w:val="nil"/>
          <w:right w:val="nil"/>
          <w:between w:val="nil"/>
        </w:pBdr>
        <w:spacing w:line="276" w:lineRule="auto"/>
        <w:jc w:val="both"/>
        <w:rPr>
          <w:rFonts w:ascii="Arial" w:eastAsia="Arial" w:hAnsi="Arial" w:cs="Arial"/>
          <w:color w:val="000000"/>
          <w:sz w:val="22"/>
          <w:szCs w:val="22"/>
        </w:rPr>
      </w:pPr>
    </w:p>
    <w:p w14:paraId="470678D7" w14:textId="77777777" w:rsidR="005964E4" w:rsidRPr="007D4F3F" w:rsidRDefault="005964E4" w:rsidP="005F7707">
      <w:pPr>
        <w:pBdr>
          <w:top w:val="nil"/>
          <w:left w:val="nil"/>
          <w:bottom w:val="nil"/>
          <w:right w:val="nil"/>
          <w:between w:val="nil"/>
        </w:pBdr>
        <w:spacing w:line="276" w:lineRule="auto"/>
        <w:jc w:val="both"/>
        <w:rPr>
          <w:rFonts w:ascii="Arial" w:eastAsia="Arial" w:hAnsi="Arial" w:cs="Arial"/>
          <w:color w:val="000000"/>
          <w:sz w:val="22"/>
          <w:szCs w:val="22"/>
        </w:rPr>
      </w:pPr>
    </w:p>
    <w:p w14:paraId="3DAB7B9F" w14:textId="77777777" w:rsidR="005964E4" w:rsidRDefault="005964E4" w:rsidP="005F7707">
      <w:pPr>
        <w:pBdr>
          <w:top w:val="nil"/>
          <w:left w:val="nil"/>
          <w:bottom w:val="nil"/>
          <w:right w:val="nil"/>
          <w:between w:val="nil"/>
        </w:pBdr>
        <w:spacing w:line="276" w:lineRule="auto"/>
        <w:jc w:val="both"/>
        <w:rPr>
          <w:rFonts w:ascii="Arial" w:eastAsia="Arial" w:hAnsi="Arial" w:cs="Arial"/>
          <w:i/>
          <w:iCs/>
          <w:color w:val="000000"/>
          <w:sz w:val="22"/>
          <w:szCs w:val="22"/>
        </w:rPr>
      </w:pPr>
    </w:p>
    <w:p w14:paraId="32B71BB5" w14:textId="77777777" w:rsidR="005964E4" w:rsidRDefault="005964E4" w:rsidP="005F7707">
      <w:pPr>
        <w:pBdr>
          <w:top w:val="nil"/>
          <w:left w:val="nil"/>
          <w:bottom w:val="nil"/>
          <w:right w:val="nil"/>
          <w:between w:val="nil"/>
        </w:pBdr>
        <w:spacing w:line="276" w:lineRule="auto"/>
        <w:jc w:val="both"/>
        <w:rPr>
          <w:rFonts w:ascii="Arial" w:eastAsia="Arial" w:hAnsi="Arial" w:cs="Arial"/>
          <w:i/>
          <w:iCs/>
          <w:color w:val="000000"/>
          <w:sz w:val="22"/>
          <w:szCs w:val="22"/>
        </w:rPr>
      </w:pPr>
    </w:p>
    <w:p w14:paraId="746C339E" w14:textId="76B256C1" w:rsidR="002666EC" w:rsidRPr="007D4F3F" w:rsidRDefault="002666EC" w:rsidP="005F7707">
      <w:pPr>
        <w:pBdr>
          <w:top w:val="nil"/>
          <w:left w:val="nil"/>
          <w:bottom w:val="nil"/>
          <w:right w:val="nil"/>
          <w:between w:val="nil"/>
        </w:pBdr>
        <w:spacing w:line="276" w:lineRule="auto"/>
        <w:jc w:val="both"/>
        <w:rPr>
          <w:rFonts w:ascii="Arial" w:eastAsia="Arial" w:hAnsi="Arial" w:cs="Arial"/>
          <w:i/>
          <w:iCs/>
          <w:color w:val="000000"/>
          <w:sz w:val="22"/>
          <w:szCs w:val="22"/>
        </w:rPr>
      </w:pPr>
      <w:r w:rsidRPr="007D4F3F">
        <w:rPr>
          <w:rFonts w:ascii="Arial" w:eastAsia="Arial" w:hAnsi="Arial" w:cs="Arial"/>
          <w:i/>
          <w:iCs/>
          <w:color w:val="000000"/>
          <w:sz w:val="22"/>
          <w:szCs w:val="22"/>
        </w:rPr>
        <w:lastRenderedPageBreak/>
        <w:t>Cordialmente,</w:t>
      </w:r>
    </w:p>
    <w:p w14:paraId="7F1FA9FA" w14:textId="04E71858" w:rsidR="00FC1DD1" w:rsidRDefault="00FC1DD1" w:rsidP="005F7707">
      <w:pPr>
        <w:pBdr>
          <w:top w:val="nil"/>
          <w:left w:val="nil"/>
          <w:bottom w:val="nil"/>
          <w:right w:val="nil"/>
          <w:between w:val="nil"/>
        </w:pBdr>
        <w:spacing w:line="276" w:lineRule="auto"/>
        <w:jc w:val="both"/>
        <w:rPr>
          <w:rFonts w:ascii="Arial" w:eastAsia="Arial" w:hAnsi="Arial" w:cs="Arial"/>
          <w:i/>
          <w:iCs/>
          <w:color w:val="000000"/>
          <w:sz w:val="22"/>
          <w:szCs w:val="22"/>
        </w:rPr>
      </w:pPr>
    </w:p>
    <w:p w14:paraId="5D06BD8A" w14:textId="493A2756" w:rsidR="0013347A" w:rsidRDefault="0013347A" w:rsidP="005F7707">
      <w:pPr>
        <w:pBdr>
          <w:top w:val="nil"/>
          <w:left w:val="nil"/>
          <w:bottom w:val="nil"/>
          <w:right w:val="nil"/>
          <w:between w:val="nil"/>
        </w:pBdr>
        <w:spacing w:line="276" w:lineRule="auto"/>
        <w:jc w:val="both"/>
        <w:rPr>
          <w:rFonts w:ascii="Arial" w:eastAsia="Arial" w:hAnsi="Arial" w:cs="Arial"/>
          <w:i/>
          <w:iCs/>
          <w:color w:val="000000"/>
          <w:sz w:val="22"/>
          <w:szCs w:val="22"/>
        </w:rPr>
      </w:pPr>
    </w:p>
    <w:p w14:paraId="5703F93D" w14:textId="77777777" w:rsidR="00BA0440" w:rsidRPr="00B3260E" w:rsidRDefault="00BA0440" w:rsidP="005F7707">
      <w:pPr>
        <w:pBdr>
          <w:top w:val="nil"/>
          <w:left w:val="nil"/>
          <w:bottom w:val="nil"/>
          <w:right w:val="nil"/>
          <w:between w:val="nil"/>
        </w:pBdr>
        <w:spacing w:line="276" w:lineRule="auto"/>
        <w:jc w:val="both"/>
        <w:rPr>
          <w:rFonts w:ascii="Arial" w:eastAsia="Arial" w:hAnsi="Arial" w:cs="Arial"/>
          <w:i/>
          <w:iCs/>
          <w:color w:val="000000"/>
          <w:sz w:val="22"/>
          <w:szCs w:val="22"/>
        </w:rPr>
      </w:pPr>
    </w:p>
    <w:p w14:paraId="6FE1CA83" w14:textId="548D8ADF" w:rsidR="002666EC" w:rsidRPr="00C21BFC" w:rsidRDefault="0085572B" w:rsidP="005F7707">
      <w:pPr>
        <w:pBdr>
          <w:top w:val="nil"/>
          <w:left w:val="nil"/>
          <w:bottom w:val="nil"/>
          <w:right w:val="nil"/>
          <w:between w:val="nil"/>
        </w:pBdr>
        <w:spacing w:line="276" w:lineRule="auto"/>
        <w:jc w:val="both"/>
        <w:rPr>
          <w:rFonts w:ascii="Arial" w:eastAsia="Arial" w:hAnsi="Arial" w:cs="Arial"/>
          <w:b/>
          <w:bCs/>
          <w:i/>
          <w:iCs/>
          <w:color w:val="000000"/>
          <w:sz w:val="22"/>
          <w:szCs w:val="22"/>
        </w:rPr>
      </w:pPr>
      <w:r w:rsidRPr="00C21BFC">
        <w:rPr>
          <w:rFonts w:ascii="Arial" w:eastAsia="Arial" w:hAnsi="Arial" w:cs="Arial"/>
          <w:b/>
          <w:bCs/>
          <w:i/>
          <w:iCs/>
          <w:color w:val="000000"/>
          <w:sz w:val="22"/>
          <w:szCs w:val="22"/>
        </w:rPr>
        <w:t xml:space="preserve">Carlos Alberto Cervera </w:t>
      </w:r>
      <w:r w:rsidR="00FC3F21" w:rsidRPr="00C21BFC">
        <w:rPr>
          <w:rFonts w:ascii="Arial" w:eastAsia="Arial" w:hAnsi="Arial" w:cs="Arial"/>
          <w:b/>
          <w:bCs/>
          <w:i/>
          <w:iCs/>
          <w:color w:val="000000"/>
          <w:sz w:val="22"/>
          <w:szCs w:val="22"/>
        </w:rPr>
        <w:t>González</w:t>
      </w:r>
    </w:p>
    <w:p w14:paraId="0CC006CE" w14:textId="5D540B3A" w:rsidR="002666EC" w:rsidRPr="00B3260E" w:rsidRDefault="0085572B" w:rsidP="005F7707">
      <w:pPr>
        <w:pBdr>
          <w:top w:val="nil"/>
          <w:left w:val="nil"/>
          <w:bottom w:val="nil"/>
          <w:right w:val="nil"/>
          <w:between w:val="nil"/>
        </w:pBdr>
        <w:spacing w:line="276" w:lineRule="auto"/>
        <w:jc w:val="both"/>
        <w:rPr>
          <w:rFonts w:ascii="Arial" w:eastAsia="Arial" w:hAnsi="Arial" w:cs="Arial"/>
          <w:i/>
          <w:iCs/>
          <w:color w:val="000000"/>
          <w:sz w:val="22"/>
          <w:szCs w:val="22"/>
        </w:rPr>
      </w:pPr>
      <w:r w:rsidRPr="00B3260E">
        <w:rPr>
          <w:rFonts w:ascii="Arial" w:eastAsia="Arial" w:hAnsi="Arial" w:cs="Arial"/>
          <w:i/>
          <w:iCs/>
          <w:color w:val="000000"/>
          <w:sz w:val="22"/>
          <w:szCs w:val="22"/>
        </w:rPr>
        <w:t>Profesional Grado 08</w:t>
      </w:r>
    </w:p>
    <w:p w14:paraId="508DB3D6" w14:textId="03924325" w:rsidR="0085572B" w:rsidRPr="00B3260E" w:rsidRDefault="002760E3" w:rsidP="005F7707">
      <w:pPr>
        <w:pBdr>
          <w:top w:val="nil"/>
          <w:left w:val="nil"/>
          <w:bottom w:val="nil"/>
          <w:right w:val="nil"/>
          <w:between w:val="nil"/>
        </w:pBdr>
        <w:spacing w:line="276" w:lineRule="auto"/>
        <w:jc w:val="both"/>
        <w:rPr>
          <w:rFonts w:ascii="Arial" w:eastAsia="Arial" w:hAnsi="Arial" w:cs="Arial"/>
          <w:i/>
          <w:iCs/>
          <w:color w:val="000000"/>
          <w:sz w:val="18"/>
          <w:szCs w:val="18"/>
        </w:rPr>
      </w:pPr>
      <w:r>
        <w:rPr>
          <w:noProof/>
        </w:rPr>
        <w:drawing>
          <wp:anchor distT="0" distB="0" distL="114300" distR="114300" simplePos="0" relativeHeight="251659264" behindDoc="0" locked="0" layoutInCell="1" hidden="0" allowOverlap="1" wp14:anchorId="057EFEDF" wp14:editId="32CF1D87">
            <wp:simplePos x="0" y="0"/>
            <wp:positionH relativeFrom="column">
              <wp:posOffset>3082290</wp:posOffset>
            </wp:positionH>
            <wp:positionV relativeFrom="paragraph">
              <wp:posOffset>96520</wp:posOffset>
            </wp:positionV>
            <wp:extent cx="419100" cy="180975"/>
            <wp:effectExtent l="0" t="0" r="0" b="952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5"/>
                    <a:srcRect/>
                    <a:stretch>
                      <a:fillRect/>
                    </a:stretch>
                  </pic:blipFill>
                  <pic:spPr>
                    <a:xfrm>
                      <a:off x="0" y="0"/>
                      <a:ext cx="419100" cy="180975"/>
                    </a:xfrm>
                    <a:prstGeom prst="rect">
                      <a:avLst/>
                    </a:prstGeom>
                    <a:ln/>
                  </pic:spPr>
                </pic:pic>
              </a:graphicData>
            </a:graphic>
            <wp14:sizeRelH relativeFrom="margin">
              <wp14:pctWidth>0</wp14:pctWidth>
            </wp14:sizeRelH>
            <wp14:sizeRelV relativeFrom="margin">
              <wp14:pctHeight>0</wp14:pctHeight>
            </wp14:sizeRelV>
          </wp:anchor>
        </w:drawing>
      </w:r>
    </w:p>
    <w:p w14:paraId="3DD1D36B" w14:textId="35CFE508" w:rsidR="002666EC" w:rsidRPr="00B3260E" w:rsidRDefault="0013347A" w:rsidP="005F7707">
      <w:pPr>
        <w:pBdr>
          <w:top w:val="nil"/>
          <w:left w:val="nil"/>
          <w:bottom w:val="nil"/>
          <w:right w:val="nil"/>
          <w:between w:val="nil"/>
        </w:pBdr>
        <w:spacing w:line="276" w:lineRule="auto"/>
        <w:jc w:val="both"/>
        <w:rPr>
          <w:rFonts w:ascii="Arial" w:eastAsia="Arial" w:hAnsi="Arial" w:cs="Arial"/>
          <w:i/>
          <w:iCs/>
          <w:color w:val="000000"/>
          <w:sz w:val="16"/>
          <w:szCs w:val="16"/>
        </w:rPr>
      </w:pPr>
      <w:r>
        <w:rPr>
          <w:rFonts w:ascii="Arial" w:eastAsia="Arial" w:hAnsi="Arial" w:cs="Arial"/>
          <w:i/>
          <w:iCs/>
          <w:color w:val="000000"/>
          <w:sz w:val="16"/>
          <w:szCs w:val="16"/>
        </w:rPr>
        <w:t>Proyectó</w:t>
      </w:r>
      <w:r w:rsidR="002666EC" w:rsidRPr="00B3260E">
        <w:rPr>
          <w:rFonts w:ascii="Arial" w:eastAsia="Arial" w:hAnsi="Arial" w:cs="Arial"/>
          <w:i/>
          <w:iCs/>
          <w:color w:val="000000"/>
          <w:sz w:val="16"/>
          <w:szCs w:val="16"/>
        </w:rPr>
        <w:t xml:space="preserve">: </w:t>
      </w:r>
      <w:r>
        <w:rPr>
          <w:rFonts w:ascii="Arial" w:eastAsia="Arial" w:hAnsi="Arial" w:cs="Arial"/>
          <w:i/>
          <w:iCs/>
          <w:color w:val="000000"/>
          <w:sz w:val="16"/>
          <w:szCs w:val="16"/>
        </w:rPr>
        <w:t xml:space="preserve">Leonardo Bonilla Tello – Administrador Tienda </w:t>
      </w:r>
      <w:proofErr w:type="spellStart"/>
      <w:r>
        <w:rPr>
          <w:rFonts w:ascii="Arial" w:eastAsia="Arial" w:hAnsi="Arial" w:cs="Arial"/>
          <w:i/>
          <w:iCs/>
          <w:color w:val="000000"/>
          <w:sz w:val="16"/>
          <w:szCs w:val="16"/>
        </w:rPr>
        <w:t>Zajuna</w:t>
      </w:r>
      <w:proofErr w:type="spellEnd"/>
      <w:r w:rsidR="0085572B" w:rsidRPr="00B3260E">
        <w:rPr>
          <w:rFonts w:ascii="Arial" w:eastAsia="Arial" w:hAnsi="Arial" w:cs="Arial"/>
          <w:i/>
          <w:iCs/>
          <w:color w:val="000000"/>
          <w:sz w:val="16"/>
          <w:szCs w:val="16"/>
        </w:rPr>
        <w:t xml:space="preserve"> </w:t>
      </w:r>
    </w:p>
    <w:p w14:paraId="360056D2" w14:textId="08AD2962" w:rsidR="006113C4" w:rsidRPr="00B3260E" w:rsidRDefault="006113C4" w:rsidP="005F7707">
      <w:pPr>
        <w:pBdr>
          <w:top w:val="nil"/>
          <w:left w:val="nil"/>
          <w:bottom w:val="nil"/>
          <w:right w:val="nil"/>
          <w:between w:val="nil"/>
        </w:pBdr>
        <w:spacing w:line="276" w:lineRule="auto"/>
        <w:jc w:val="both"/>
        <w:rPr>
          <w:rFonts w:ascii="Arial" w:eastAsia="Arial" w:hAnsi="Arial" w:cs="Arial"/>
          <w:i/>
          <w:iCs/>
          <w:color w:val="000000"/>
          <w:sz w:val="16"/>
          <w:szCs w:val="16"/>
        </w:rPr>
      </w:pPr>
    </w:p>
    <w:p w14:paraId="3EDBEE5F" w14:textId="5E6EEE8E" w:rsidR="002931FA" w:rsidRPr="00B3260E" w:rsidRDefault="002666EC" w:rsidP="005F7707">
      <w:pPr>
        <w:pBdr>
          <w:top w:val="nil"/>
          <w:left w:val="nil"/>
          <w:bottom w:val="nil"/>
          <w:right w:val="nil"/>
          <w:between w:val="nil"/>
        </w:pBdr>
        <w:spacing w:line="276" w:lineRule="auto"/>
        <w:jc w:val="both"/>
        <w:rPr>
          <w:rFonts w:ascii="Arial" w:eastAsia="Arial" w:hAnsi="Arial" w:cs="Arial"/>
          <w:i/>
          <w:iCs/>
          <w:color w:val="000000"/>
          <w:sz w:val="16"/>
          <w:szCs w:val="16"/>
        </w:rPr>
      </w:pPr>
      <w:r w:rsidRPr="00B3260E">
        <w:rPr>
          <w:rFonts w:ascii="Arial" w:eastAsia="Arial" w:hAnsi="Arial" w:cs="Arial"/>
          <w:i/>
          <w:iCs/>
          <w:color w:val="000000"/>
          <w:sz w:val="16"/>
          <w:szCs w:val="16"/>
        </w:rPr>
        <w:t xml:space="preserve">Anexos: Análisis del sector, </w:t>
      </w:r>
      <w:r w:rsidR="00404511" w:rsidRPr="00B3260E">
        <w:rPr>
          <w:rFonts w:ascii="Arial" w:eastAsia="Arial" w:hAnsi="Arial" w:cs="Arial"/>
          <w:i/>
          <w:iCs/>
          <w:color w:val="000000"/>
          <w:sz w:val="16"/>
          <w:szCs w:val="16"/>
        </w:rPr>
        <w:t>Estudio de Mercado</w:t>
      </w:r>
      <w:r w:rsidR="005964E4">
        <w:rPr>
          <w:rFonts w:ascii="Arial" w:eastAsia="Arial" w:hAnsi="Arial" w:cs="Arial"/>
          <w:i/>
          <w:iCs/>
          <w:color w:val="000000"/>
          <w:sz w:val="16"/>
          <w:szCs w:val="16"/>
        </w:rPr>
        <w:t xml:space="preserve"> APU</w:t>
      </w:r>
      <w:r w:rsidRPr="00B3260E">
        <w:rPr>
          <w:rFonts w:ascii="Arial" w:eastAsia="Arial" w:hAnsi="Arial" w:cs="Arial"/>
          <w:i/>
          <w:iCs/>
          <w:color w:val="000000"/>
          <w:sz w:val="16"/>
          <w:szCs w:val="16"/>
        </w:rPr>
        <w:t>,</w:t>
      </w:r>
      <w:r w:rsidR="005964E4">
        <w:rPr>
          <w:rFonts w:ascii="Arial" w:eastAsia="Arial" w:hAnsi="Arial" w:cs="Arial"/>
          <w:i/>
          <w:iCs/>
          <w:color w:val="000000"/>
          <w:sz w:val="16"/>
          <w:szCs w:val="16"/>
        </w:rPr>
        <w:t xml:space="preserve"> Especificaciones Técnicas Ajustadas, Concepto Favorable, Respuesta Dirección </w:t>
      </w:r>
      <w:proofErr w:type="spellStart"/>
      <w:r w:rsidR="005964E4">
        <w:rPr>
          <w:rFonts w:ascii="Arial" w:eastAsia="Arial" w:hAnsi="Arial" w:cs="Arial"/>
          <w:i/>
          <w:iCs/>
          <w:color w:val="000000"/>
          <w:sz w:val="16"/>
          <w:szCs w:val="16"/>
        </w:rPr>
        <w:t>Adtiva</w:t>
      </w:r>
      <w:proofErr w:type="spellEnd"/>
      <w:r w:rsidR="00801B12">
        <w:rPr>
          <w:rFonts w:ascii="Arial" w:eastAsia="Arial" w:hAnsi="Arial" w:cs="Arial"/>
          <w:i/>
          <w:iCs/>
          <w:color w:val="000000"/>
          <w:sz w:val="16"/>
          <w:szCs w:val="16"/>
        </w:rPr>
        <w:t>.</w:t>
      </w:r>
      <w:r w:rsidR="005964E4">
        <w:rPr>
          <w:rFonts w:ascii="Arial" w:eastAsia="Arial" w:hAnsi="Arial" w:cs="Arial"/>
          <w:i/>
          <w:iCs/>
          <w:color w:val="000000"/>
          <w:sz w:val="16"/>
          <w:szCs w:val="16"/>
        </w:rPr>
        <w:t xml:space="preserve"> y Fra.,</w:t>
      </w:r>
      <w:r w:rsidR="00404511" w:rsidRPr="00B3260E">
        <w:rPr>
          <w:rFonts w:ascii="Arial" w:eastAsia="Arial" w:hAnsi="Arial" w:cs="Arial"/>
          <w:i/>
          <w:iCs/>
          <w:color w:val="000000"/>
          <w:sz w:val="16"/>
          <w:szCs w:val="16"/>
        </w:rPr>
        <w:t xml:space="preserve"> CDP</w:t>
      </w:r>
      <w:r w:rsidRPr="00B3260E">
        <w:rPr>
          <w:rFonts w:ascii="Arial" w:eastAsia="Arial" w:hAnsi="Arial" w:cs="Arial"/>
          <w:i/>
          <w:iCs/>
          <w:color w:val="000000"/>
          <w:sz w:val="16"/>
          <w:szCs w:val="16"/>
        </w:rPr>
        <w:t xml:space="preserve"> </w:t>
      </w:r>
    </w:p>
    <w:sectPr w:rsidR="002931FA" w:rsidRPr="00B3260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6EC"/>
    <w:rsid w:val="00003BF2"/>
    <w:rsid w:val="00014A02"/>
    <w:rsid w:val="00023C64"/>
    <w:rsid w:val="00026430"/>
    <w:rsid w:val="000264C0"/>
    <w:rsid w:val="00033EF4"/>
    <w:rsid w:val="00036BD8"/>
    <w:rsid w:val="00040413"/>
    <w:rsid w:val="00073053"/>
    <w:rsid w:val="00087ADF"/>
    <w:rsid w:val="000928C4"/>
    <w:rsid w:val="00093126"/>
    <w:rsid w:val="000A68D2"/>
    <w:rsid w:val="000B1D56"/>
    <w:rsid w:val="000C7F9C"/>
    <w:rsid w:val="000D42F0"/>
    <w:rsid w:val="000D5120"/>
    <w:rsid w:val="000F0C0B"/>
    <w:rsid w:val="000F20C4"/>
    <w:rsid w:val="0010072A"/>
    <w:rsid w:val="00115316"/>
    <w:rsid w:val="001264F0"/>
    <w:rsid w:val="0013347A"/>
    <w:rsid w:val="00147285"/>
    <w:rsid w:val="00153784"/>
    <w:rsid w:val="0018666A"/>
    <w:rsid w:val="00187353"/>
    <w:rsid w:val="00193D58"/>
    <w:rsid w:val="001A3B30"/>
    <w:rsid w:val="001A7188"/>
    <w:rsid w:val="001C5D2E"/>
    <w:rsid w:val="001C79DA"/>
    <w:rsid w:val="001D0CFB"/>
    <w:rsid w:val="001F7F40"/>
    <w:rsid w:val="002072FC"/>
    <w:rsid w:val="00237ADA"/>
    <w:rsid w:val="00240EE8"/>
    <w:rsid w:val="0024681C"/>
    <w:rsid w:val="002666EC"/>
    <w:rsid w:val="00272A30"/>
    <w:rsid w:val="002760E3"/>
    <w:rsid w:val="00291012"/>
    <w:rsid w:val="002931FA"/>
    <w:rsid w:val="002C12D1"/>
    <w:rsid w:val="002C143E"/>
    <w:rsid w:val="002C2E5C"/>
    <w:rsid w:val="002C6C16"/>
    <w:rsid w:val="002D318C"/>
    <w:rsid w:val="002D3A04"/>
    <w:rsid w:val="00302642"/>
    <w:rsid w:val="00332EA6"/>
    <w:rsid w:val="00370797"/>
    <w:rsid w:val="00380189"/>
    <w:rsid w:val="0038371A"/>
    <w:rsid w:val="003A2A33"/>
    <w:rsid w:val="003B123D"/>
    <w:rsid w:val="003C77FD"/>
    <w:rsid w:val="003D086B"/>
    <w:rsid w:val="00404511"/>
    <w:rsid w:val="00420449"/>
    <w:rsid w:val="00421308"/>
    <w:rsid w:val="00421CC3"/>
    <w:rsid w:val="00435476"/>
    <w:rsid w:val="00436B42"/>
    <w:rsid w:val="00441EEE"/>
    <w:rsid w:val="004863A3"/>
    <w:rsid w:val="00487B8C"/>
    <w:rsid w:val="004A13DD"/>
    <w:rsid w:val="004A6917"/>
    <w:rsid w:val="004B242C"/>
    <w:rsid w:val="004E2D6F"/>
    <w:rsid w:val="004E466E"/>
    <w:rsid w:val="004E7B4D"/>
    <w:rsid w:val="00552035"/>
    <w:rsid w:val="0056630B"/>
    <w:rsid w:val="00573FE0"/>
    <w:rsid w:val="00574EA2"/>
    <w:rsid w:val="00590CB2"/>
    <w:rsid w:val="005964E4"/>
    <w:rsid w:val="005A4099"/>
    <w:rsid w:val="005A626D"/>
    <w:rsid w:val="005F448C"/>
    <w:rsid w:val="005F7707"/>
    <w:rsid w:val="006113C4"/>
    <w:rsid w:val="00633597"/>
    <w:rsid w:val="006771C2"/>
    <w:rsid w:val="006A1BA6"/>
    <w:rsid w:val="006D0C6A"/>
    <w:rsid w:val="006E270A"/>
    <w:rsid w:val="006F0BC7"/>
    <w:rsid w:val="006F71D2"/>
    <w:rsid w:val="007201EA"/>
    <w:rsid w:val="00735891"/>
    <w:rsid w:val="00745000"/>
    <w:rsid w:val="00745EFD"/>
    <w:rsid w:val="00746E3C"/>
    <w:rsid w:val="00762954"/>
    <w:rsid w:val="00774CD7"/>
    <w:rsid w:val="00790B72"/>
    <w:rsid w:val="007B13BB"/>
    <w:rsid w:val="007B4976"/>
    <w:rsid w:val="007D4F3F"/>
    <w:rsid w:val="007E479B"/>
    <w:rsid w:val="007F3962"/>
    <w:rsid w:val="007F6B2B"/>
    <w:rsid w:val="00801B12"/>
    <w:rsid w:val="00801E50"/>
    <w:rsid w:val="00821B5D"/>
    <w:rsid w:val="00832B02"/>
    <w:rsid w:val="008364FD"/>
    <w:rsid w:val="00843F40"/>
    <w:rsid w:val="0085572B"/>
    <w:rsid w:val="00873681"/>
    <w:rsid w:val="00890515"/>
    <w:rsid w:val="008911E6"/>
    <w:rsid w:val="008A0ADA"/>
    <w:rsid w:val="008A6FCC"/>
    <w:rsid w:val="008B0A01"/>
    <w:rsid w:val="008B69D0"/>
    <w:rsid w:val="008C2620"/>
    <w:rsid w:val="008F2576"/>
    <w:rsid w:val="00912019"/>
    <w:rsid w:val="00912143"/>
    <w:rsid w:val="00912D16"/>
    <w:rsid w:val="00930D82"/>
    <w:rsid w:val="00934C29"/>
    <w:rsid w:val="00940D16"/>
    <w:rsid w:val="009449F5"/>
    <w:rsid w:val="00946AFC"/>
    <w:rsid w:val="00986F0A"/>
    <w:rsid w:val="00993964"/>
    <w:rsid w:val="00994C9A"/>
    <w:rsid w:val="009A0BC2"/>
    <w:rsid w:val="009B122F"/>
    <w:rsid w:val="009E3493"/>
    <w:rsid w:val="009E506A"/>
    <w:rsid w:val="009E717C"/>
    <w:rsid w:val="009F4618"/>
    <w:rsid w:val="00A255B0"/>
    <w:rsid w:val="00A469D3"/>
    <w:rsid w:val="00A737D9"/>
    <w:rsid w:val="00A8034F"/>
    <w:rsid w:val="00A81EC3"/>
    <w:rsid w:val="00AA4362"/>
    <w:rsid w:val="00AA6096"/>
    <w:rsid w:val="00AB691F"/>
    <w:rsid w:val="00AB6E8B"/>
    <w:rsid w:val="00B01099"/>
    <w:rsid w:val="00B0594D"/>
    <w:rsid w:val="00B27E87"/>
    <w:rsid w:val="00B3260E"/>
    <w:rsid w:val="00B6119A"/>
    <w:rsid w:val="00BA0440"/>
    <w:rsid w:val="00BB34BD"/>
    <w:rsid w:val="00BC1524"/>
    <w:rsid w:val="00BE638E"/>
    <w:rsid w:val="00BE6ED2"/>
    <w:rsid w:val="00BF7CB6"/>
    <w:rsid w:val="00C02933"/>
    <w:rsid w:val="00C078CE"/>
    <w:rsid w:val="00C160D5"/>
    <w:rsid w:val="00C21BFC"/>
    <w:rsid w:val="00C31BE7"/>
    <w:rsid w:val="00CA188D"/>
    <w:rsid w:val="00CB1629"/>
    <w:rsid w:val="00CD0384"/>
    <w:rsid w:val="00CD30FB"/>
    <w:rsid w:val="00CE0D1D"/>
    <w:rsid w:val="00D0496E"/>
    <w:rsid w:val="00D063FA"/>
    <w:rsid w:val="00D36BCE"/>
    <w:rsid w:val="00D64841"/>
    <w:rsid w:val="00D84304"/>
    <w:rsid w:val="00D9329B"/>
    <w:rsid w:val="00D93386"/>
    <w:rsid w:val="00D953AC"/>
    <w:rsid w:val="00D96B63"/>
    <w:rsid w:val="00DD2E04"/>
    <w:rsid w:val="00DD6916"/>
    <w:rsid w:val="00DE0C86"/>
    <w:rsid w:val="00DE4F53"/>
    <w:rsid w:val="00DF6210"/>
    <w:rsid w:val="00E04BFE"/>
    <w:rsid w:val="00E301F7"/>
    <w:rsid w:val="00E315F8"/>
    <w:rsid w:val="00E64454"/>
    <w:rsid w:val="00E84733"/>
    <w:rsid w:val="00E96E92"/>
    <w:rsid w:val="00EB38CD"/>
    <w:rsid w:val="00EC1083"/>
    <w:rsid w:val="00EC1BF9"/>
    <w:rsid w:val="00EF4C19"/>
    <w:rsid w:val="00F006A6"/>
    <w:rsid w:val="00F01076"/>
    <w:rsid w:val="00F1011B"/>
    <w:rsid w:val="00F11BB1"/>
    <w:rsid w:val="00F25188"/>
    <w:rsid w:val="00F278BD"/>
    <w:rsid w:val="00F30EDA"/>
    <w:rsid w:val="00F53176"/>
    <w:rsid w:val="00F62708"/>
    <w:rsid w:val="00F86640"/>
    <w:rsid w:val="00FB1D94"/>
    <w:rsid w:val="00FC1DD1"/>
    <w:rsid w:val="00FC3F21"/>
    <w:rsid w:val="00FD311E"/>
    <w:rsid w:val="00FE3930"/>
    <w:rsid w:val="00FE7B5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412F"/>
  <w15:chartTrackingRefBased/>
  <w15:docId w15:val="{9D5AFB5E-2ABA-4D90-A809-31681B1E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618"/>
    <w:pPr>
      <w:spacing w:after="0" w:line="240" w:lineRule="auto"/>
    </w:pPr>
    <w:rPr>
      <w:rFonts w:ascii="Times New Roman" w:eastAsia="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B2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F6210"/>
    <w:rPr>
      <w:sz w:val="16"/>
      <w:szCs w:val="16"/>
    </w:rPr>
  </w:style>
  <w:style w:type="paragraph" w:styleId="Textocomentario">
    <w:name w:val="annotation text"/>
    <w:basedOn w:val="Normal"/>
    <w:link w:val="TextocomentarioCar"/>
    <w:uiPriority w:val="99"/>
    <w:unhideWhenUsed/>
    <w:rsid w:val="00DF6210"/>
    <w:rPr>
      <w:sz w:val="20"/>
      <w:szCs w:val="20"/>
    </w:rPr>
  </w:style>
  <w:style w:type="character" w:customStyle="1" w:styleId="TextocomentarioCar">
    <w:name w:val="Texto comentario Car"/>
    <w:basedOn w:val="Fuentedeprrafopredeter"/>
    <w:link w:val="Textocomentario"/>
    <w:uiPriority w:val="99"/>
    <w:rsid w:val="00DF6210"/>
    <w:rPr>
      <w:rFonts w:ascii="Times New Roman" w:eastAsia="Times New Roman" w:hAnsi="Times New Roman"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DF6210"/>
    <w:rPr>
      <w:b/>
      <w:bCs/>
    </w:rPr>
  </w:style>
  <w:style w:type="character" w:customStyle="1" w:styleId="AsuntodelcomentarioCar">
    <w:name w:val="Asunto del comentario Car"/>
    <w:basedOn w:val="TextocomentarioCar"/>
    <w:link w:val="Asuntodelcomentario"/>
    <w:uiPriority w:val="99"/>
    <w:semiHidden/>
    <w:rsid w:val="00DF6210"/>
    <w:rPr>
      <w:rFonts w:ascii="Times New Roman" w:eastAsia="Times New Roman" w:hAnsi="Times New Roman" w:cs="Times New Roman"/>
      <w:b/>
      <w:bCs/>
      <w:sz w:val="20"/>
      <w:szCs w:val="20"/>
      <w:lang w:eastAsia="es-CO"/>
    </w:rPr>
  </w:style>
  <w:style w:type="paragraph" w:styleId="NormalWeb">
    <w:name w:val="Normal (Web)"/>
    <w:basedOn w:val="Normal"/>
    <w:uiPriority w:val="99"/>
    <w:semiHidden/>
    <w:unhideWhenUsed/>
    <w:rsid w:val="00FC1DD1"/>
    <w:pPr>
      <w:spacing w:before="100" w:beforeAutospacing="1" w:after="100" w:afterAutospacing="1"/>
    </w:pPr>
  </w:style>
  <w:style w:type="character" w:styleId="Textoennegrita">
    <w:name w:val="Strong"/>
    <w:basedOn w:val="Fuentedeprrafopredeter"/>
    <w:uiPriority w:val="22"/>
    <w:qFormat/>
    <w:rsid w:val="004A13DD"/>
    <w:rPr>
      <w:b/>
      <w:bCs/>
    </w:rPr>
  </w:style>
  <w:style w:type="table" w:customStyle="1" w:styleId="TableNormal2">
    <w:name w:val="Table Normal2"/>
    <w:uiPriority w:val="2"/>
    <w:semiHidden/>
    <w:unhideWhenUsed/>
    <w:qFormat/>
    <w:rsid w:val="005964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6060">
      <w:bodyDiv w:val="1"/>
      <w:marLeft w:val="0"/>
      <w:marRight w:val="0"/>
      <w:marTop w:val="0"/>
      <w:marBottom w:val="0"/>
      <w:divBdr>
        <w:top w:val="none" w:sz="0" w:space="0" w:color="auto"/>
        <w:left w:val="none" w:sz="0" w:space="0" w:color="auto"/>
        <w:bottom w:val="none" w:sz="0" w:space="0" w:color="auto"/>
        <w:right w:val="none" w:sz="0" w:space="0" w:color="auto"/>
      </w:divBdr>
    </w:div>
    <w:div w:id="667099957">
      <w:bodyDiv w:val="1"/>
      <w:marLeft w:val="0"/>
      <w:marRight w:val="0"/>
      <w:marTop w:val="0"/>
      <w:marBottom w:val="0"/>
      <w:divBdr>
        <w:top w:val="none" w:sz="0" w:space="0" w:color="auto"/>
        <w:left w:val="none" w:sz="0" w:space="0" w:color="auto"/>
        <w:bottom w:val="none" w:sz="0" w:space="0" w:color="auto"/>
        <w:right w:val="none" w:sz="0" w:space="0" w:color="auto"/>
      </w:divBdr>
    </w:div>
    <w:div w:id="1055079632">
      <w:bodyDiv w:val="1"/>
      <w:marLeft w:val="0"/>
      <w:marRight w:val="0"/>
      <w:marTop w:val="0"/>
      <w:marBottom w:val="0"/>
      <w:divBdr>
        <w:top w:val="none" w:sz="0" w:space="0" w:color="auto"/>
        <w:left w:val="none" w:sz="0" w:space="0" w:color="auto"/>
        <w:bottom w:val="none" w:sz="0" w:space="0" w:color="auto"/>
        <w:right w:val="none" w:sz="0" w:space="0" w:color="auto"/>
      </w:divBdr>
    </w:div>
    <w:div w:id="1386830748">
      <w:bodyDiv w:val="1"/>
      <w:marLeft w:val="0"/>
      <w:marRight w:val="0"/>
      <w:marTop w:val="0"/>
      <w:marBottom w:val="0"/>
      <w:divBdr>
        <w:top w:val="none" w:sz="0" w:space="0" w:color="auto"/>
        <w:left w:val="none" w:sz="0" w:space="0" w:color="auto"/>
        <w:bottom w:val="none" w:sz="0" w:space="0" w:color="auto"/>
        <w:right w:val="none" w:sz="0" w:space="0" w:color="auto"/>
      </w:divBdr>
    </w:div>
    <w:div w:id="1530030408">
      <w:bodyDiv w:val="1"/>
      <w:marLeft w:val="0"/>
      <w:marRight w:val="0"/>
      <w:marTop w:val="0"/>
      <w:marBottom w:val="0"/>
      <w:divBdr>
        <w:top w:val="none" w:sz="0" w:space="0" w:color="auto"/>
        <w:left w:val="none" w:sz="0" w:space="0" w:color="auto"/>
        <w:bottom w:val="none" w:sz="0" w:space="0" w:color="auto"/>
        <w:right w:val="none" w:sz="0" w:space="0" w:color="auto"/>
      </w:divBdr>
    </w:div>
    <w:div w:id="1873154027">
      <w:bodyDiv w:val="1"/>
      <w:marLeft w:val="0"/>
      <w:marRight w:val="0"/>
      <w:marTop w:val="0"/>
      <w:marBottom w:val="0"/>
      <w:divBdr>
        <w:top w:val="none" w:sz="0" w:space="0" w:color="auto"/>
        <w:left w:val="none" w:sz="0" w:space="0" w:color="auto"/>
        <w:bottom w:val="none" w:sz="0" w:space="0" w:color="auto"/>
        <w:right w:val="none" w:sz="0" w:space="0" w:color="auto"/>
      </w:divBdr>
    </w:div>
    <w:div w:id="1920434169">
      <w:bodyDiv w:val="1"/>
      <w:marLeft w:val="0"/>
      <w:marRight w:val="0"/>
      <w:marTop w:val="0"/>
      <w:marBottom w:val="0"/>
      <w:divBdr>
        <w:top w:val="none" w:sz="0" w:space="0" w:color="auto"/>
        <w:left w:val="none" w:sz="0" w:space="0" w:color="auto"/>
        <w:bottom w:val="none" w:sz="0" w:space="0" w:color="auto"/>
        <w:right w:val="none" w:sz="0" w:space="0" w:color="auto"/>
      </w:divBdr>
    </w:div>
    <w:div w:id="204428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7C337-1DA1-4933-A7D7-BE318421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1572</Words>
  <Characters>8648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Salguero Rodriguez</dc:creator>
  <cp:keywords/>
  <dc:description/>
  <cp:lastModifiedBy>USUARIO</cp:lastModifiedBy>
  <cp:revision>8</cp:revision>
  <cp:lastPrinted>2025-07-09T20:28:00Z</cp:lastPrinted>
  <dcterms:created xsi:type="dcterms:W3CDTF">2026-07-16T14:22:00Z</dcterms:created>
  <dcterms:modified xsi:type="dcterms:W3CDTF">2026-07-16T15:34:00Z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2025-07-08T14:22:21Z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259915c6-1950-4f80-bd00-cfb4c59e1fbf</vt:lpwstr>
  </property>
  <property fmtid="{D5CDD505-2E9C-101B-9397-08002B2CF9AE}" pid="8" name="MSIP_Label_fc111285-cafa-4fc9-8a9a-bd902089b24f_ContentBits">
    <vt:lpwstr>0</vt:lpwstr>
  </property>
</Properties>
</file>